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64"/>
          <w:szCs w:val="64"/>
          <w:u w:val="singl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64"/>
          <w:szCs w:val="64"/>
          <w:u w:val="single"/>
          <w:shd w:fill="auto" w:val="clear"/>
          <w:vertAlign w:val="baseline"/>
          <w:rtl w:val="0"/>
        </w:rPr>
        <w:t xml:space="preserve">台灣耳鼻喉科醫學會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2011年專科醫師筆試試題</w:t>
      </w:r>
    </w:p>
    <w:tbl>
      <w:tblPr>
        <w:tblStyle w:val="Table1"/>
        <w:tblW w:w="36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01"/>
        <w:tblGridChange w:id="0">
          <w:tblGrid>
            <w:gridCol w:w="3601"/>
          </w:tblGrid>
        </w:tblGridChange>
      </w:tblGrid>
      <w:tr>
        <w:trPr>
          <w:trHeight w:val="1678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請於鈴聲開始後，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再翻頁作答。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注意事項：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9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答案紙不准書寫任何記號及姓名。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9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單一圈選最適當之答案，並將答案記錄於答案紙，答錯不倒扣。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70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請答一題劃一題，避免劃錯格，避免時間不夠。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9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回答兩個以上答案或塗改模糊不清無法辨識者，該題不予計分。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70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（請將正確答案選號塗黑如下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  B  ●  D）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9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考試時間共120分鐘。（100題）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9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考試結束後，請將答案紙及試題一併繳回。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9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國家考試法規定，請關閉手機。若手機響起或振動，視同電子舞弊。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9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申請筆試成績複查者請參照本會專科醫師甄審原則第14條。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9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祝大家順利通過考試，取得耳專科醫師。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2011 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耳鼻喉科專科醫師筆試考題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突發性耳聾(Sudden Deafness)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的治療，以下何者為正確敍述？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(A)文獻中報告，不治療也有47%~63%的自發恢復比率(spontaneous recovery rate)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(B)目前認為，發作後一週內使用抗病毒藥物治療，可增加恢復比率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(C)類固醇治療在聽損較輕的病人(mild hearing loss)，效果最為顯著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low molecular weight Dextran的主要功效是使內耳之血管擴張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2.病人主訴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耳鳴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似海浪的聲音，常常會與呼吸同步。躺下時耳鳴會減輕或消失，請問以下哪一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種診斷最有可能？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(A)腭肌痙攣(palatomyoclonus)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(B)歐氏管過通症(patulous Eustachian tube)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(C)鐙骨肌痙攣(idiopathic stapedial muscle spasm)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(D)靜脈哼鳴(venous hum)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3.治療週圍前庭病變所引起的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眩暈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，在急性期(acute phase)緩解之後，接下來應該怎麼做最為適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當？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(A)繼續使用vestibular suppressive藥物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(B)前庭復健或前庭運動(vestibular rehabilitation or exercise)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(C)破壞性手術療法(ablative surgery)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(D)化學性迷路切除（chemical labyrinthectomy）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老年型聽損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的成因是多源性的(multi-factorial)，據目前的研究和以下哪一項較「無關」？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或關係較小？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(A)飲食，自由基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(B)抽菸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(C)飲酒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(D)噪音暴露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Vestibular schwannoma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臨床上最常見的presenting症狀為？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Unilateral hearing loss單側聽損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Unilateral tinnitus單側耳鳴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dysequlibrium不平衡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Vertigo眩暈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6.在兒童病患，如果必須使用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aminoglycoside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類的抗生素，為減少ototoxicity之機會，以下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哪一種是較佳的選擇？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Kanamycin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Amikin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Neomycin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gemtamicin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7.臨床上常見的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眩暈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病人中，哪一類需要避免含有或產生tyramine的食物如起司、巧克力、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紅酒、蕃茄等？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Meniere’s disease梅尼爾氏症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Vertebrobasilary artery insufficiency脊椎基底動脈循環不全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Migraine associated vertigo偏頭痛相關眩暈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Psychophysiological dizziness心理生理性頭暈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職業性噪音型聽損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(Occupational noise induced hearing loss)以下的描述何者有「誤」？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(A)多為兩側，高頻有notch的感音型(sensorineural)聽損。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(B)聽力損失速度最快的時間為最初噪音暴露的10~15年。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(C)過去曾有噪音暴露過的耳朵，對於噪音特別敏感，也就是較易由於噪音而引發嚴重的聽損。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(D)一旦停止噪音暴露，聽力就不會繼續惡化。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遲發性內耳淋巴水腫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(Delayed endolymphatic hydrop)之病患之描述何者「錯誤」？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(A)遲發性內耳淋巴水腫可以發生在單側、對側或雙側。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(B)症狀包括持續性眩暈及漸進性聽損。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(C)因某種病毒，如流行性腮腺炎mumps，導致單耳感音性聽損者，多年後若出現對側耳波動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性聽損即應將遲發性內耳淋巴水腫列入鑑別診斷。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(D)在臨床未能察覺狀況下，病毒悄悄地破壞了內耳淋巴囊的吸收機轉，為可能的原因。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10.突然曝露於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高分貝噪音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環境會引發眩暈與眼振之情形稱為：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Hennebert sign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Hitselberger sign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Tullio sign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Aquino sign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11.下何種疾病於顳骨電腦斷層發現耳蝸有“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double ring sign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”？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superior semicircular canal dehiscence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Endolymphatic sac tumor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Otosclerosis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Vestibular schwannoma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外耳道膽脂瘤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之描述何者「錯誤」？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(A)電腦斷層顯示外耳道diffuse widening，但少見focal bone erosion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(B)通常發生於年紀較大之病患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(C)通常為單側病灶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(D)於耳道常發現squamous debris及granulation tissue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13.下列有關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Ramsay Hunt syndrome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之描述何者「錯誤」？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(A)臨床上運用類固醇治療以預防神經痛仍有爭議。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(B)免疫力正常者使用抗病毒藥物可以有助於顏面神經的功能恢復。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Ramsay Hunt syndrome可能來自體內原先潛伏的Varicella-Zoster再活化。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Varicella-Zoster為一種RNA virus。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顏面創傷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，以下何者「錯誤」？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(A)顏面深部垂直穿刺傷若位於咀嚼肌(masseter muscle)前緣之內側，則需考慮parotid duct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損傷之可能性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(B)通常與parotid duct併行之顏面神經分枝是buccal branch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(C)位於外眼眥(lateral canthus)垂直線之前的穿刺傷，常常造成永久性顏面神經傷害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(D)顏面神經損傷於48小時之內進行探查修補，成功機會較大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15.耳部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乳突手術(Mastoid surgery)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過程中，傷及顏面神經(facial nerve)最常發生的部位是：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Geniculate ganglion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Retrofacial region inferior to the labyrinth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Tympanic segment just superior to the oval window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Inferior to the semicircular canal just beyond the second genu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16.Otosclerosis病患的audiogram常會出現“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Carhart notch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”，所謂Carhart notch是指聽力圖上：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2K Hz處的air conduction會比其他頻率處差。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2K Hz處的bone conduction會比其他頻率處差。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4K Hz處的air conduction會比其他頻率處差。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4K Hz處的bone conduction會比其他頻率處差。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17.下列關於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cholesteatoma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的敘述，哪一項「不正確」？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(A)造成labyrinth fistulae最常見的位置是horizontal semicircular canal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Cholesteatoma最常發生的位置是posterior epitympanum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(C)較可能會造成facial paresis的是posterior mesotympanic cholesteatoma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(D)最容易有殘餘膽脂瘤(residual cholesteatoma)的位置是posterior mesotympanum處的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Cholesteatoma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18.有關c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ongenital aural atresia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臨床處置原則，下列敍述哪一項「不正確」？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(A)單側atresia的幼童，重點在於確定對側耳的聽力正常，建議不使用助聽器。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(B)成人單側atresia所造成之聽損，一般建議使用助聽器，有助其日常情境下的溝通。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(C)雙側atresia的幼童，需要早期選配bone-conduction助聽器。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(D)雙側atresia的個案在考慮手術時，通常會先由temporal CT評估下較差的一耳手術。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Temporal bone fracture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病人最常見的sign是：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(A) Battle’s sign及bloody otorrhea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Battle’s sign及hemotympanum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Racoon eyes及bloody otorrhea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Hemotympanum及bloody otorrhea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20.接受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人工耳蝸(cochlear implant)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植入的病患類別中，哪一個族群的術後成效(post-implanted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performance)通常比較差？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Post-lingually deafened adults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Post-lingually deafened children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Early deafened adolescents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Congenitally deafened children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21.下列有關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中耳炎併發症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(complications of otitis media)的敍述，哪一項「不正確」？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(A)多數的complication都是由急性期，因未給予足夠治療直接演變出來的。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meningismus是meningitis早期就會出現之sign。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Retro-orbital pain是petrositis的sign。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H. influenzae type B雖然不是最常見的致病菌，但卻有較高的比例會併發meningitis。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急性乳突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(acute mastoiditis)的致病菌最常見的前兩項分別為：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S. pneumoniae、P. aeruginosa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S. pneumoniae、H. influenzae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S. pneumonia、S. aureus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S. aureus、P.aeruginosa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Is transphenoidal pituitary surgery, rhinoplasty or turbinectomy the cause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olfactory loss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These iatrogenic interventions can result in olfactory loss.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All the procedures do not cause olfactory loss because the surgical areas are away from the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olfactory neuroepithelium.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only rhinoplasty is not the cause of olfactory loss.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only turbinectomy is the cause of olfactory loss.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The author in Bailey thought that embolization of maxillary artery for posterior epistaxis has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disadvantages as compared with artery ligation. Which of the following is「not true」about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embolization of maxillary artery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potential complications are more serious than artery ligation.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Embolization of maxillary artery is not as effective as artery ligation.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Less cost-effectiveness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Should be the first option for posterior epistaxis.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The development of functional endoscopic sinus surgery (FESS) is an important advancement in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treating chronic rhinosinusitis.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principles of FESS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are as the following「except」: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accurate endoscopic recognition of the localized sites of persistent inflammation and ventilatory and mucociliary obstruction.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FESS is primarily adjunctive to overall medical management.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Removal of normal sinus adjacent the localized sites of persistent inflammation can further improve the drainage of paranasal sinuses.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the bony partitions in the area of disease should be removed.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Rhinitis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exists as a comorbid condition in common illnesses as the following except: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rhinosinusitis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asthma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inverted papilloma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otitis media with effusion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Due to the significant dependency created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topical vasoconstrictive medications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their use is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recommended to be limited to no more than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3 to 5 days.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6 to 10 days.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9 to 15 days.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12 to 20 days.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Which of the following symptom in favor of diagnosing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allergic rhinitis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exposure to odors and aromas.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conjunctival irritation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rhinorrhea without nasal itching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disease onset in adulthood primarily after age 50.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Medical treatment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chronic hypertrophic rhinosinusitis and nasal polyposis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(CRS-NP) is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「not true」: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Corticosteroids form the mainstay for the medical management of nasal polyps.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effect of antihistamine for CRS-NP is minimal.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Azelastine is effective for CRS-NP.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the role of antibiotics in CRS-NP is controversial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Surgical treatment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chronic hypertrophic rhinosiusitis and nasal polyposis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(CRS-NP) is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「not true」: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Surgical therapy is a mainstay of treatment for CRS-NP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Polypectomy alone is a very short-term and limited treatment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post-operative oral steroid decreases the patient’s baseline inflammation and that which is induced by surgery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topical corticosteroid therapy is instituted and maintained only in short term.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Which is not true for the diagnosis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nasal bone fracture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history of nasal trauma and epistaxis suggests a probable nasal bone fracture.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palpation is the most reliable step for diagnosing pyramid fracture.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radiographic studies may be confusing.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photographic documentation is not necessary.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32.鼻與鼻竇黏膜一天約製造多少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mucus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，經由mucocilliary transport system，將鼻腔過濾的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異物或致病原帶走？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100ml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1L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5L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10L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流鼻血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致病機轉的描述，下列何者正確？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(A)最常引起鼻腔出血的systemic disease是liver disease。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Telangiectasis也會引起鼻出血，通常為一個autosomal dominant遺傳疾病。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(C)使用類固醇鼻噴劑引起流鼻血之部位多在下鼻甲。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(D)中耳腔的腫瘤不致引起鼻腔出血。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34.在處理前篩動脈出血並且回縮眼球內引起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orbital hematoma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的黃金治療時間為何？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15-30 minutes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60-90 minutes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6-8 hours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48-72 hours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35.在進行鼻竇內視鏡手術，現今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導航系統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的精確度已達到多少距離以下？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0.2 mm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2 mm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5 mm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10 mm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36.懷疑有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腦脊髓液鼻漏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時，可將鼻分泌物抽取檢驗下列哪一項成份？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α-Fetoprotein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LDH(lactate dehydrogenase)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-transferrin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Glutamate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 Which material prompts the growth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aspergillus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when receiving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endodontic treatment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in patients with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fungal ball？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Zinc oxide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Magnesium oxide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Manganese oxide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Ferrum oxide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38.關於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急性鼻竇炎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Acute rhinosinusitis (ARS)，下列何者正確？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(A)上呼吸道感染後約有1-2%病人會發展出續發性細菌性ARS。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(B)成人上呼吸道感染中最常見的致病原為influenza virus。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(C)抗組織胺在ARS的病人都有助於鼻分泌物的引流。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(D)在治療ARS，抗生素一般使用7天就已足夠。　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39.有關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Botox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使用，下列何者「錯誤」？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(A)不能使用於neuromuscular disorder病患。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Botox一旦製備完成必須4小時內使用完畢。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(C)注射Botox之後，肌肉的weakness會在2到5天內發生。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Botox的肌肉weakness效果可持續到6個月以後。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外傷性鼻骨折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處理，下列敍述何者「錯誤」？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(A)若鼻部需要close reduction，在受傷後3-5天腫脹消退後再施行，可有較好效果。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(B)施行close reduction，常用器械有Boies elevator-Walsham and Asch forceps。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(C)處理小孩鼻部骨折，若發現有鼻中膈受傷，處理原則應是resection，而不是repositioning。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(D)對於high-velocity鼻外傷，多會造成粉碎性鼻骨折，需考慮open reduction。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41.在施行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鼻整形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時，常須注意鼻部皮膚厚薄，請問鼻部皮膚何處最薄？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Nasion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Rhinion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Nasal tip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Columella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Internal nasal valve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是由candal border of the upper lateral cartilage與septum構成的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夾角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也是鼻腔阻力最大的區域，請問病人吸氣時，此夾角小於幾度表此處有塌陷(collapse)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而易造成鼻塞症狀？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10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20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30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40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43.在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鼻整形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手術中，施行osteotomies應注意鼻部keystone area的穩定性，請問keystone area是指何處附近？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Nasion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Rhinion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Nasal tip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Columella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Laryngeal closure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吞嚥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機能的重要步驟之一，其發生在Epiglottis、False vocal folds、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True vocal folds三個levels，其先後順序為何？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Epiglottis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False vocal cords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True vocal folds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False vocal cords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Epiglottis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True vocal folds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True vocal folds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False vocal folds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Epiglottis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(D)三者同時發生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Fiberoptic endoscopic examination of swallowing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無法觀察以下何者情況？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The pharyngeal stage during swallowing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The vocal fold function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The severity and extent of residue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The sensory of laryngeal mucosa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46.上消化道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Videoflurography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檢查時發現“Pseudoepiglottis”通常是發生在以下何種情況？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Cricopharyngeal achalasia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Zenker’s diverticulum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Post-laryngectomy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Pharyngeal pouch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47.以下有關於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Tracheotomy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Aspiration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之關係何者有「誤」？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Tracheotomy tube會造成loss of the glottic closure reflex。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Expiratory valve可維持subglottic pressure，改善吞嚥。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Inflation of cuffed tracheotomy tube可完全避免aspiration的發生。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Excessive tracheal secretion after tracheotomy是aspiration最常見的症狀。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Radiotherapy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是治療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早期聲門癌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的方法之一，以下何者「不是」其適應症？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Difficult exposure of lesion in rigid endoscopy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Diffuse superficial disease (T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b,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Ventricular invasion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Younger patients (&lt;40 years old)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49.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喉癌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病患造成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Vocal fold fixation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最常見的原因為下列何者？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Deep invasion into laryngeal muscles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Recurrent laryngeal nerve invasion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Cricoarytenoid joint invasion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Thyroid cartilage invasion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50.以下關於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esophageal speech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何者「錯誤」？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(A)可發出較自然的聲音，且不需使用雙手。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(B)發音的原理主要是利用空氣振動upper esophageal sphincter。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(C)發音的頻率較低，大約在65Hz左右。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(D)發聲容易，經訓練後有半數以上病患可發出流利的聲音。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51.以下何種不是無喉者使用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tracheoesophageal speech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的禁忌症？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Bilateral severe sensorineural hearing loss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Limited pulmonary function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Less than 1cm in one stoma dimension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Dryness of tracheal mucosa after radiation therapy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痙攣性發音異常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(spasmodic dysphonia)敍述何者有「誤」？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(A)內收型佔大多數，發聲時會產生中斷現象(Voice break)。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(B)外展型病患在說話時常有無聲的氣息發出。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(C)治療首選為肉毒桿菌素注射相關肌肉。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(D)確定診斷要倚賴喉肌電圖檢測。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結核性喉炎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是台灣常見的疾病，下列敍述何者有「誤」？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(A)喉鏡檢查常發現後喉部呈現擴散性之紅腫或水腫。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(B)有些腫塊形似鱗狀上皮癌。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(C)大部份合併有開放性肺結核。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(D)診斷必須取得組織切片。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急性嗓音異常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之治療以下何者為「非」？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(A)禁聲及嗓音衛教。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(B)補充水份。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(C)短期口服或肌肉內類固醇投予。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(D)吸入性類固醇治療。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55.有關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聲帶肉芽腫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的敍述下列何者為「非」？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(A)為一頑固性聲帶疾病。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(B)手術切除是最好也是第一優先考量的治療方式。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(C)插管、胃酸逆流皆可能引起。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(D)飲食調整及嗓音治療皆有必要。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56.以下何種手術最不易引起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單側聲帶麻痺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？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(A)前頸椎前手術。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(B)肺癌手術。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(C)甲狀腺手術。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(D)頸部淋巴廓清術。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57.當一名患者接受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甲狀腺手術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後發現嗓音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音調改變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，但喉內視鏡檢查並無聲帶麻痺現象，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以下敍述何者「有誤」？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(A)最可能是上喉神經受損。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(B)環甲杓肌(cricothyroid m.)運動受影響。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(C)聲帶長度將無法縮短。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(D)可能合併喉部感覺異常而造成嗆食。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58. 45歲女性接受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甲狀腺全葉切除術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後當晚發生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急性呼吸困難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，以下何者是「最不可能」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造成的原因？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(A)雙側喉返神經麻痺。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(B)甲狀腺切除傷口血腫。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(C)急性肺水腫。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(D)雙側上喉神經麻痺。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59.以下何者「非」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喉咽逆流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(Laryngo-pharygeal Reflux, LPR)之典型症狀？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(A)聲音沙啞。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(B)胸灼熱感。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(C)喉異物感。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(D)過度清喉嚨。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p53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是位於染色體的何處？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9p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13q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17p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14q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頭頸鱗狀細胞癌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中最常見的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染色體異常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是？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9p21 loss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17p21 loss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13q14 loss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3p21 loss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62.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頭頸部mucosal melanoma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最好發的部位是？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oral cavity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nasal cavity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paranasal sinus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oropharynx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63.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小孩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最常見的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唾液腺癌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為？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mucoepidermoid carcinoma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adenoid cystic carcinoma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acinic cell carcinoma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adenocarcinoma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64.唾液腺最常見的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monomorphic adenoma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是？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clear cell adenoma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basal cell adenoma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myoepithelioma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glycogen-rich adenoma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Deltapectoral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flap的blood supply來自於？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thoracoacromial artery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internal mammary artery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lateral thoracic artery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long thoracic artery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66.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下咽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(hypopharynx)可分為三個部位：① pyriform sinus ② posterior pharyngeal wall 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③ postcricoid，其發生癌症之比率，排名由高至低為？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①&gt;②&gt;③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②&gt;①&gt;③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②&gt;③&gt;①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③&gt;①&gt;②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67.一名66歲的男性，確定診斷罹患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鼻咽癌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，核磁共振顯示右側鼻咽腫瘤最大徑長1.3公分，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有parapharyngeal extension 沒有其他的invasion，但右側頸部有3顆約2公分的淋巴腫大，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其他所有檢查沒有發現遠處移轉的跡象，根據American Joint Committee on Cancer(AJCC)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第7版的定義，此病患的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分期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為？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T1 N1 M0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T1 N2 M0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T2 N1 M0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T2 N2 M0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68.下列有關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鼻咽癌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的敘述，下列何者正確？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(A)鼻咽癌最常見的組織型態，東南亞與北美相同，都是undifferentiated or poorly differentiated 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carcinoma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(B)鼻咽癌與Epstein-Barr Virus(EBV)有關，而與家族遺傳無關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(C)鼻咽癌的初診病患，根據研究其腦神經的侵犯比率約80%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(D)鼻咽癌治療完成後，若原發部位已治癒，但仍有頸部淋巴腫大，此情形接受頸部放射治療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和接受頸部廓清術的預後相同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69.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口腔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(Oral cavity)範圍的定義，不包括下列何者？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Mouth floor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Retromolar trigone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Oral tongue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Soft palate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70.下列有關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口腔癌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的敘述，何者「不正確」？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(A)口腔癌的治療患者，若持續抽菸，其口腔癌復發或得到第二個口腔癌的機率可高達40%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(B)抽菸者需要戒菸長達20年，其得到口腔癌的機率才能與非抽菸者相同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(C)人類乳突病毒Human papilloma virus(HPV)在口腔癌的形成佔有重要的角色，其中以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HPV type 16占最多比率。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(D)與HPV相關的口腔癌，屬於較年輕族群，腫瘤分期多屬早期，所以預後較佳。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71.下列有關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頭頸部淋巴瘤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的敘述，何者正確？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(A)頭頸部的non-Hodgkin lymphoma約有90%發生於Extranodal sites。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(B)頭頸部的Extranodal non-Hodgkin lymphoma 多發生於50-60歲。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(C)頭頸部的Extranodal lymphoma 超過一半發生在Waldeyer’s ring，其中最好發的位置在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扁桃腺。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(D)頭頸部最常見的淋巴瘤組織型態是Diffuse small cleared cell, intermediated-grade lymphoma</w:t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72.下列有關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唾液腺腫瘤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敘述何者正確？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(A)舌下腺腫瘤約80%是良性，但腮腺腫瘤是良性機會小於40%。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(B)腮腺mixed tumor 在顯微鏡下呈現incomplete capsulation 及 pseudopod extension，故腮腺</w:t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mixed tumor摘除不可只做單純局部剜出(enucleation)以免復發。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(C)腮腺acinic cell carcinoma局使腫瘤切除乾淨，術後一定要做radiotherapy，以提高local 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control rate。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(D)腮腺adenoid cystic carcinoma即使切除乾淨，術後也做radiotherapy，未來其distant failure 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rate 會較低。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73.最常見的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小兒唾液腺腫瘤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為？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mixed tumor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lymphoma</w:t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hemangioma</w:t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lymphangioma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74.下列何者「不」屬於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中耳炎急症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(emergency otitis media)的症狀？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severe otalgia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severe vertigo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facial paralysis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otorrhea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血管瘤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(hemangioma)與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血管異生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(vascular malformation)是不同的疾病範疇，對於這兩類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疾病的敍述，下列何者為「非」？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(A)血管瘤可能出生時沒有，後來再逐漸出現；血管異生則是一出生就會出現。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(B)組織學上血管瘤的內皮細胞(endothelium)較肥厚(plump)，血管異生則較扁平。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(C)血管瘤會增生(proliferation)，但是血管異生在一般情況下比較不會增生。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(D)兩者都會逐漸消退(involute)。</w:t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76.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行為聽力檢查是檢查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幼兒聽力的重要方法，需要有經驗的聽力師來執行與判斷，依照不同的發展年齡(developmental age)，有不同的行為聽力檢查方式，請依照發展年齡由小到大，排列出常用的行為聽力檢查方式？　a.純音聽力檢查(pure tone audiometry)；　b.行為觀察聽力檢查(behavior observation audiometry)；　c.條件遊戲聽力檢查(conditioned play audiometry)；　d.視覺加強聽力檢查(visual reinforcement audiometry)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abdc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bdac</w:t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dbca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bdca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77.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幼兒血管瘤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(infant hemangioma)的處理，下列何種處置最優先？</w:t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oral prednisone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intralesional injection of prednisone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interferon injection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surgical excision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78.目前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學齡前幼童聽力篩檢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是本國的重要幼童保健措施之一，請問其篩檢方法大多採何種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方式？</w:t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(A)純音聽力檢查(pure tone audiometry)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(B)耳聲傳射(otoacoustic emission)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(C)自動化聽性腦幹反應檢查儀(automated auditory brainstem responses)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(D)穩定狀態聽性誘發反應(steady state evoked potential)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79.對於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小兒慢性化膿性鼻竇炎的手術治療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效果，就目前研究而言下列哪一種的治療效果最被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存疑(questionable)？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adenoidectomy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middle meatal antrostomy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antral lavage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anterior and/or posterior ethmoidectomy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80.對於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先天性鰓裂異常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(branchial anomaly)的敘述，下列何者為「非」？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(A)以第二鰓裂異常最為常見</w:t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(B)第二鰓裂異常可能開口於扁桃窩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(C)第二鰓裂異常伴隨的中耳異常以槌骨(malleus)異常較常見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(D)病患可能小時候無症狀，成人後才發病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81.一位疑有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呼吸道異物吸入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約一週左右的患童，當胸部X光出現有左肺肺氣腫(emphysematous 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changes)，右肺肺炎斑點，並有縱膈腔偏移(mediastinal shift)至右側時，你會懷疑該患童之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異物位於哪裡？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(A)右側支氣管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(B)左側支氣管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(C)氣管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(D)聲門下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82.下列哪一個呼吸道疾病的臨床表現，會有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biphasic stridor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？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Laryngomalacia 喉軟化症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subglottic stenosis 聲門下狹窄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Tracheal stenosis 氣管狹窄</w:t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pneumonia 肺炎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83.有關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喉頭軟化症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(laryngomalacia)的敘述，何者是正確的？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(A)大部分一出生就會立刻有症狀</w:t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(B)以臨床症狀表現，即可確定診斷</w:t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(C)必須要以手術治療才會改善</w:t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(D)會有吸入相喘鳴聲(Inspiratory stridor)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84.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兒童睡眠呼吸障礙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(sleep-disordered breathing)中，最常見的原因是？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(A)肥胖 obesity</w:t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(B)腺樣體及扁桃腺肥大 adenotonsillar hypertrophy</w:t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(C)顱顏異常 craniofacial anomaly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(D)過敏性鼻炎 Allergy rhinitis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85.在正常的發育狀況下，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出生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時，「尚未出現」的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副鼻竇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是下列何者？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Maxillary sinus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Ethmoid sinus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Sphenoid sinus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Frontal sinus</w:t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86.有關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RRP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(recurrent respiratory papillomatosis)，除了手術以外的輔助治療方式，下列何者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較適當？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Cidofovir</w:t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Cisplatin</w:t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Tamoxifen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Corticosteroid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87. 下列何者不是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扁桃腺切除手術的絕對適應症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(certain indications)？</w:t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(A)阻塞性睡眠呼吸中止症</w:t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(B)扁桃腺周圍膿瘍</w:t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(C)疑似扁桃腺惡性腫瘤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(D)因反覆性扁桃腺發炎，感染無法以抗生素治療者</w:t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88.下列哪一個症候群(syndrome)，不常有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先天性的感覺神經性聽力障礙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？</w:t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USHER syndrome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Waardenburg syndrome</w:t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Robin sequence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Fetal alcohol syndrome</w:t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89.以下關於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treatment studies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的名詞解釋何者「不正確」？</w:t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Bias: systemic variation of measurements from their true values; must be intentional</w:t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Placebo effect: beneficial effect caused by the expectation that the regimen will have an effect.</w:t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Halo effect: beneficial effect caused the manner, attention, and caring of a provider during a medical encounter.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Confounding: distortion of an effect by other prognostic factors or variables for which adjustments have not been made.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90.以下關於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資料性質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的敍述何者「不正確」？</w:t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Sex (male or female)是dichotomous variable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Race是continuous variable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Hearing loss(none, mild, moderate)是ordinal variable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Hearing level in decibels是numerical variable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91.以下關於therapeutic study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證據力等級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的敍述何者「不正確」？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1a: systemic review of randomized controlled trials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2b: individual cohort study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3b: individual case-control study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4: expert opinion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92.以下關於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抗生素使用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的敍述何者「不正確」？</w:t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0" w:right="0" w:hanging="6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For serious pseudomonal infection, ticarcillin or piperacillin can be administered with amionglycoside, such as gentamicin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Augmentin is useful for staphylococci, H. influenzae, M. catarrhalis infection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Ticacillin with potassium is useful for Pseudomonas aeruginosa infenction</w:t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Low dose of amoxicillin and augmentin is recommended for otitis media and sinusitis</w:t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93.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唾液腺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的抗菌功能中，以何種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免疫球蛋白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提供最大的免疫效果？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IgA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IgE</w:t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IgG</w:t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 IgM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94.關於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唾液腺結石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，下列何者正確？</w:t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80%的唾液腺結石發生在腮腺。</w:t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90%的下頷腺結石為radiolucent，而90%的腮腺結石為radiopaque。</w:t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(C)腮腺結石大多出現在hilum或parenchyma。</w:t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(D)超音波對於唾液腺結石的偵測沒有助益。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95.關於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睡眠呼吸中止症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，AHI(apnea-hypopnea index)為20的病人，其嚴重度分級為？</w:t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(A)沒有睡眠呼吸中止。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(B)輕度(Mild)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(C)中度(Moderate)</w:t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(D)重度(Severe)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96.關於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頸部筋膜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carotid sheath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是由何者組成？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(A)淺層深頸部筋膜(Superficial Layer of Deep Cervical Fascia)</w:t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(B)中間層深頸部筋膜(Middle Layer of Deep Cervical Fascia)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(C)深層深頸部筋膜(Deep Layer of Deep Cervical Fascia)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(D)以上三者聚合而成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97.關於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術中神經監測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，肌電圖(EMG)適用於下列何者？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(A) Cranial nerve III, IV, VI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(B) Cranial nerve VII</w:t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(C) Cranial nerve XI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(D)以上皆是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98.所謂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Wegener triad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包括：</w:t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Dry eyes + salivary gland involvement + Anti-Ro/SSA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Fever + conjunctivitis + dry lips</w:t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respiratory tract granuloma + vasculitis + glomerulonephritis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Ocular inflammation + inner ear damage + arthritis</w:t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99.手術前後有關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血液異常狀態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，下列何者正確？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(A)一般而言，在血容積正常狀態下，術前hemoglobin level = 6-7 gm/dl 已足夠tissue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delivery</w:t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(B)但若有出血量多或冠心病者，Hb最少要12gm/dl</w:t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(C)耳鼻喉大手術，血小板最安全之下限為&gt;90000/μl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(D)血小板之half-life 為7天，術後最少要有platelet count&gt;50000/μl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HIV感染者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下列何者與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預後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最有關(prognostic indicator of AIDS)，可預測其短時間內會發展成為AIDS？</w:t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Oral candidiasis</w:t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Hairy leukoplakia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Kaposi sarcoma</w:t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Herpetic stomatitis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6838" w:w="11906" w:orient="portrait"/>
      <w:pgMar w:bottom="899" w:top="899" w:left="1080" w:right="926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  <w:font w:name="Times New Roman"/>
  <w:font w:name="PMingLiu"/>
  <w:font w:name="Gungsuh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630" w:hanging="39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