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關於鼻黏膜之纖毛功能，mucus blanket等，下列敘述何者為非?</w:t>
      </w:r>
    </w:p>
    <w:p w:rsidR="00000000" w:rsidDel="00000000" w:rsidP="00000000" w:rsidRDefault="00000000" w:rsidRPr="00000000" w14:paraId="0000000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Mucus blanket每20-30分鐘排至鼻咽，並由新的mucus置換。</w:t>
      </w:r>
    </w:p>
    <w:p w:rsidR="00000000" w:rsidDel="00000000" w:rsidP="00000000" w:rsidRDefault="00000000" w:rsidRPr="00000000" w14:paraId="0000000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纖毛的活動可能因溫度下降而改變。</w:t>
      </w:r>
    </w:p>
    <w:p w:rsidR="00000000" w:rsidDel="00000000" w:rsidP="00000000" w:rsidRDefault="00000000" w:rsidRPr="00000000" w14:paraId="000000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Mucocillary transit time可藉由saccharin test來測試。</w:t>
      </w:r>
    </w:p>
    <w:p w:rsidR="00000000" w:rsidDel="00000000" w:rsidP="00000000" w:rsidRDefault="00000000" w:rsidRPr="00000000" w14:paraId="000000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正常的saccharin transport time是小於20分鐘。</w:t>
      </w:r>
    </w:p>
    <w:p w:rsidR="00000000" w:rsidDel="00000000" w:rsidP="00000000" w:rsidRDefault="00000000" w:rsidRPr="00000000" w14:paraId="0000000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120" w:right="0" w:hanging="360"/>
        <w:jc w:val="left"/>
        <w:rPr>
          <w:rFonts w:ascii="Calibri" w:cs="Calibri" w:eastAsia="Calibri" w:hAnsi="Calibri"/>
          <w:b w:val="0"/>
          <w:i w:val="0"/>
          <w:smallCaps w:val="0"/>
          <w:strike w:val="0"/>
          <w:color w:val="ff0000"/>
          <w:sz w:val="24"/>
          <w:szCs w:val="24"/>
          <w:u w:val="none"/>
          <w:shd w:fill="auto" w:val="clear"/>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ch.23 P367</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關於鼻竇之影像學診斷，下列何者正確?</w:t>
      </w:r>
    </w:p>
    <w:p w:rsidR="00000000" w:rsidDel="00000000" w:rsidP="00000000" w:rsidRDefault="00000000" w:rsidRPr="00000000" w14:paraId="0000000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CT scan對於鼻竇各種病(pathologies)檢查最佳，是因為它的soft tissue characterization。</w:t>
      </w:r>
    </w:p>
    <w:p w:rsidR="00000000" w:rsidDel="00000000" w:rsidP="00000000" w:rsidRDefault="00000000" w:rsidRPr="00000000" w14:paraId="0000000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T1-weighted MRI對檢描鼻竇腫瘤最佳。</w:t>
      </w:r>
    </w:p>
    <w:p w:rsidR="00000000" w:rsidDel="00000000" w:rsidP="00000000" w:rsidRDefault="00000000" w:rsidRPr="00000000" w14:paraId="0000000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在invasive fungal sinusitis併顱內侵犯時，骨頭破壞不一定在影像中出現。</w:t>
      </w:r>
    </w:p>
    <w:p w:rsidR="00000000" w:rsidDel="00000000" w:rsidP="00000000" w:rsidRDefault="00000000" w:rsidRPr="00000000" w14:paraId="0000000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影像檢查在腫瘤的應用，以測其範圍和疾病分期，並可知其histology。</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 ch.27, p494 highlight</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以下關於急性細菌性鼻竇炎的敘述何者正確？</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(A)急性細菌性鼻竇炎大約只佔全部急性鼻竇炎的10~15%</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(B)在所有鼻竇中，最容易進行culture的是ethmoid sinus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(C)大部分的急性鼻竇炎是單一菌種感染，但還是大約1/4有多重菌株感染，特別是pediatric cases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(D)最常見的三隻菌株為Streptococcus pneumonia(20~43%), Haemophilus influenza(22~35%), Moraxella catarrhalis(2~10%)；而Haemophilus influenza大約有60%具有 b-lactamase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(C)、難易:易</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 Bailey Chapter-33, Section-, Page(s) 512</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下列關於Nasal polyps病理組織及免疫學的敘述何者錯誤?</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(A)在Cystic fibrosis的nasal polyps，病理組織學以neutrophilic type為主</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60%的nasal polyps在病理組織學下為edematous, eosinophilic type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Nasal polyps在病理組織學下以glandular type最少見</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Proeosinophilic cytokine包括IL-5, GM-CSF; chemokine包括eotaxin, MCP3</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(B)、難易:難</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 Bailey Chapter-34, Section-, Page(s) 529-530</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下列有關鼻竇炎的眼眶併發症的敘述，何者錯誤？</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選項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Preseptal cellulitis是最常見的眼眶併發症，第二常見為orbital cellulitis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於其他眼部併發症不同，cyctic fibrosis、HIV、及leukemia是preseptal cellulitis的risk factor</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Orbital cellulitis可能會影響 extraocular muscle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Carvenous sinus thrombosis會影響到CN III, IV, V1, V2, V3, VI</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(A)、難易:中</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 Bailey Chapter-38, Section-, Page(s) 575, 577</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有關anterior ethmoid artery 的描述何者為非？</w:t>
      </w:r>
    </w:p>
    <w:p w:rsidR="00000000" w:rsidDel="00000000" w:rsidP="00000000" w:rsidRDefault="00000000" w:rsidRPr="00000000" w14:paraId="0000002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以CT的的coronal plane來定位為最佳方法</w:t>
      </w:r>
    </w:p>
    <w:p w:rsidR="00000000" w:rsidDel="00000000" w:rsidP="00000000" w:rsidRDefault="00000000" w:rsidRPr="00000000" w14:paraId="0000002B">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於ethmoid cell中，10%為mesenteric type</w:t>
      </w:r>
    </w:p>
    <w:p w:rsidR="00000000" w:rsidDel="00000000" w:rsidP="00000000" w:rsidRDefault="00000000" w:rsidRPr="00000000" w14:paraId="0000002C">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由nasal floor起算此artery位於55度角，5公分處</w:t>
      </w:r>
    </w:p>
    <w:p w:rsidR="00000000" w:rsidDel="00000000" w:rsidP="00000000" w:rsidRDefault="00000000" w:rsidRPr="00000000" w14:paraId="0000002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位於眼眶之superior extraconal space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(D,p638~639)</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endoscopic sinus surgery 所造成的orbital hematoma,下列何者為非?</w:t>
      </w:r>
    </w:p>
    <w:p w:rsidR="00000000" w:rsidDel="00000000" w:rsidP="00000000" w:rsidRDefault="00000000" w:rsidRPr="00000000" w14:paraId="00000031">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preseptal hematoma 造成眼皮浮腫或皮下emphysema</w:t>
      </w:r>
    </w:p>
    <w:p w:rsidR="00000000" w:rsidDel="00000000" w:rsidP="00000000" w:rsidRDefault="00000000" w:rsidRPr="00000000" w14:paraId="00000032">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postseptal (or retrobulbar) hematoma可造成proptosis, conjunctival changes或pupillary changes</w:t>
      </w:r>
    </w:p>
    <w:p w:rsidR="00000000" w:rsidDel="00000000" w:rsidP="00000000" w:rsidRDefault="00000000" w:rsidRPr="00000000" w14:paraId="00000033">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大部份的orbital hematoma並不造成proptosis及pupillary changes，但仍需密切觀察</w:t>
      </w:r>
    </w:p>
    <w:p w:rsidR="00000000" w:rsidDel="00000000" w:rsidP="00000000" w:rsidRDefault="00000000" w:rsidRPr="00000000" w14:paraId="00000034">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於orbital hematoma 的病人，雖無pupillary changes或vision loss，仍需作lateral canthotomy, cantholysis或orbital decompression，以預防眼神經受損.</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(D,p650~653)</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請選擇orbital decompression 的適應症：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Graves orbitopathy; 2 Glaucoma; 3. Orbital cellulitis/abscess; 4. Retro-orbital hemorrhage ; 5. Epiphora (A) 1,3,4 (B) 2,3 (C) 1, 3, 5 (D) 1,4, 5</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 43章630頁 orbital decompression 第二段 1-5行</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答案：(A)</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最容易在鼻內視鏡手術中傷害到而造成腦脊液鼻漏 (CSF rhinorrhea) 的鼻內部位為：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fovea ethmoidalis;(B) lateral lamella of the cribriform plate;(C)near frontal sinus ostium;(D)within sphenoid sinus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出處：45章664頁 第二段</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答案：(B)</w: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關於流鼻血，下列何者為非?   Chapter 32</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通常鼻黏膜避免雙側燒灼，以免造成鼻中膈穿孔。</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(p.504)</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使用凡士林紗條要小心使用，因可能造成肌小球形化 (myospherulosis)，使得沾黏機率增加。</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(p.505)</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Woodruff區域名稱的由來，是Woodruff 發現下鼻甲後端區域的動脈叢 (arterial plexus)，此區含有管徑大且壁薄的動脈，且覆蓋的黏膜層薄。</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(p.503-504)</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遇到流鼻血的病人，第一步就是要保護及維持呼吸道暢通。</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(p.504)</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C (Woodruff plexus 是靜脈叢)</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有關鼻中隔成形術(septoplasty)，下列何者為非？</w:t>
      </w:r>
      <w:r w:rsidDel="00000000" w:rsidR="00000000" w:rsidRPr="00000000">
        <w:rPr>
          <w:rFonts w:ascii="Calibri" w:cs="Calibri" w:eastAsia="Calibri" w:hAnsi="Calibri"/>
          <w:b w:val="0"/>
          <w:i w:val="0"/>
          <w:smallCaps w:val="0"/>
          <w:strike w:val="0"/>
          <w:color w:val="ff6600"/>
          <w:sz w:val="24"/>
          <w:szCs w:val="24"/>
          <w:u w:val="none"/>
          <w:shd w:fill="auto" w:val="clear"/>
          <w:vertAlign w:val="baseline"/>
          <w:rtl w:val="0"/>
        </w:rPr>
        <w:t xml:space="preserve"> Chapter 42</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1" w:right="0" w:hanging="36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如果要處理尾端鼻中隔 (caudal septum)，常用Killian incision。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(p.615)</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1" w:right="0" w:hanging="36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要注意不要搖晃篩骨垂直板 (perpendicular plate of ethmoid bone)，以免發生腦脊髓液漏。</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(p.615)</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1" w:right="0" w:hanging="36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鼻中隔成形術有3%可能會造成嗅覺缺失，但通常會慢慢恢復。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(p.617)</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1" w:right="0" w:hanging="36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如手術後上顎麻木可能傷到long sphenopalatine nerve或greater palatine nerve。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（p.617）</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A (Killian incision是一般septoplasty術式，Caudal septum常用hemitransfixion incision)</w:t>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一位40歲左右的中年女性，有經常性的雙側鼻血，嘴唇有血管擴張形成的小紅點，此外健康檢查時腹部超音波也發現肝臟有arteriovenous malformation，醫師依據病患臨床表徵認為她可能患有特殊的遺傳性疾病。關於這一疾病，下列敘述何者錯誤？</w:t>
      </w:r>
    </w:p>
    <w:p w:rsidR="00000000" w:rsidDel="00000000" w:rsidP="00000000" w:rsidRDefault="00000000" w:rsidRPr="00000000" w14:paraId="0000004E">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病因主要是轉譯endoglin的基因突變導致血管內膜與血管壁的結構變脆弱。</w:t>
      </w:r>
    </w:p>
    <w:p w:rsidR="00000000" w:rsidDel="00000000" w:rsidP="00000000" w:rsidRDefault="00000000" w:rsidRPr="00000000" w14:paraId="0000004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約有10% ~ 20%的病患會合併有中樞神經系統的arteriovenous malformation。</w:t>
      </w:r>
    </w:p>
    <w:p w:rsidR="00000000" w:rsidDel="00000000" w:rsidP="00000000" w:rsidRDefault="00000000" w:rsidRPr="00000000" w14:paraId="00000050">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藥物治療可採用局部或是血管注射VEGF inhibitor的單株抗體(Bevacizumab)。</w:t>
      </w:r>
    </w:p>
    <w:p w:rsidR="00000000" w:rsidDel="00000000" w:rsidP="00000000" w:rsidRDefault="00000000" w:rsidRPr="00000000" w14:paraId="00000051">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外科治療以雷射為主，需較大範圍燒灼perichondrium以達到較好的治療效果。</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(D)、難易:難</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 Bailey Chapter-31, Page(s)- 497~498.</w:t>
      </w: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下列關於慢性鼻炎鼻竇炎的敘述，何者錯誤？</w:t>
      </w:r>
    </w:p>
    <w:p w:rsidR="00000000" w:rsidDel="00000000" w:rsidP="00000000" w:rsidRDefault="00000000" w:rsidRPr="00000000" w14:paraId="00000056">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致病因很多，包括微生物因子、環境因子、和宿主因子(chapter 35, page 536, right column, line7-10)</w:t>
      </w:r>
    </w:p>
    <w:p w:rsidR="00000000" w:rsidDel="00000000" w:rsidP="00000000" w:rsidRDefault="00000000" w:rsidRPr="00000000" w14:paraId="00000057">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在生物膜(biofilm)的理論中，細菌族群可經由quorum sensing重新分布， 以獲取最適當的養分來源(page 537, right column, line 1-3)</w:t>
      </w:r>
    </w:p>
    <w:p w:rsidR="00000000" w:rsidDel="00000000" w:rsidP="00000000" w:rsidRDefault="00000000" w:rsidRPr="00000000" w14:paraId="00000058">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Lund-Mackay staging system常用於評估慢性鼻炎鼻竇炎的嚴重度，最嚴重為22分(page 543, table 35.3)</w:t>
      </w:r>
    </w:p>
    <w:p w:rsidR="00000000" w:rsidDel="00000000" w:rsidP="00000000" w:rsidRDefault="00000000" w:rsidRPr="00000000" w14:paraId="00000059">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使用macrolide類的抗生素治療慢性鼻炎鼻竇炎的主要原因是它有抗發炎的效果，特別是中性球引起的發炎反應(neutrophilic inflammation)(page 544, right column, line 43-46)</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C</w:t>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關於急性侵襲性黴菌性鼻炎鼻竇炎(acute invasive fungal rhinosinusitis)的敘述，下列何者錯誤？</w:t>
      </w:r>
    </w:p>
    <w:p w:rsidR="00000000" w:rsidDel="00000000" w:rsidP="00000000" w:rsidRDefault="00000000" w:rsidRPr="00000000" w14:paraId="0000005D">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急性侵襲性黴菌性鼻炎鼻竇炎的患者，發燒是最常見的表現(page 559, left column, line 9-10)</w:t>
      </w:r>
    </w:p>
    <w:p w:rsidR="00000000" w:rsidDel="00000000" w:rsidP="00000000" w:rsidRDefault="00000000" w:rsidRPr="00000000" w14:paraId="0000005E">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急性侵襲性黴菌性鼻炎鼻竇炎最常侵犯的位置為中鼻甲(page 559, right column, line 8-11)</w:t>
      </w:r>
    </w:p>
    <w:p w:rsidR="00000000" w:rsidDel="00000000" w:rsidP="00000000" w:rsidRDefault="00000000" w:rsidRPr="00000000" w14:paraId="0000005F">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Absolute neutrophil count(ANC)是預測急性侵襲性黴菌性鼻炎鼻竇炎患者的生存預後最好的因子(page 562, left column, 倒數line 7-10)</w:t>
      </w:r>
    </w:p>
    <w:p w:rsidR="00000000" w:rsidDel="00000000" w:rsidP="00000000" w:rsidRDefault="00000000" w:rsidRPr="00000000" w14:paraId="00000060">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急性侵襲性黴菌性鼻炎鼻竇炎與肉芽腫性侵襲性黴菌性鼻炎鼻竇炎(granulomatous invasive fungal rhinosinusitis)的患者一樣，常伴有免疫不良的問題(page 558, table 37.2)</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Ans: D</w:t>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下列有關咽部到食道階段(pharyngeal phase and esophageal phase)的正常吞嚥動作哪一項是錯的?</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BiauKai" w:cs="BiauKai" w:eastAsia="BiauKai" w:hAnsi="BiauKai"/>
          <w:b w:val="0"/>
          <w:i w:val="0"/>
          <w:smallCaps w:val="0"/>
          <w:strike w:val="0"/>
          <w:color w:val="ff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A: 軟顎上提 B: 整個喉部向上、向後移動 C: 聲帶關閉 D: 上食道括約肌放鬆 (Upper esophageal sphincter)</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ANSWER: B; 出處(章節、頁次):CHAPTER 56 PAGE 820-822</w:t>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關於喉部生理下列何者為非? Ch 61 難度(中)</w:t>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A.甲杓肌分為內外兩部 </w:t>
        <w:br w:type="textWrapping"/>
        <w:t xml:space="preserve">B.內部(vocalis muscle)收縮可增加聲帶之厚度 </w:t>
        <w:br w:type="textWrapping"/>
        <w:t xml:space="preserve">C.環甲肌收縮可使甲狀軟骨及環狀軟骨分開, 可造成聲帶拉長 </w:t>
        <w:br w:type="textWrapping"/>
        <w:t xml:space="preserve">D.杓間肌收縮可使杓骨向後 </w:t>
        <w:br w:type="textWrapping"/>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C. 使甲狀軟骨及環狀軟骨向前靠攏 (p872-p873)</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Laryngotracheal stenosis之處理下列何者為非? Ch 62 難度(難)</w:t>
        <w:br w:type="textWrapping"/>
      </w:r>
      <w:r w:rsidDel="00000000" w:rsidR="00000000" w:rsidRPr="00000000">
        <w:rPr>
          <w:rFonts w:ascii="sans-serif" w:cs="sans-serif" w:eastAsia="sans-serif" w:hAnsi="sans-serif"/>
          <w:b w:val="0"/>
          <w:i w:val="0"/>
          <w:smallCaps w:val="0"/>
          <w:strike w:val="0"/>
          <w:color w:val="000000"/>
          <w:sz w:val="24"/>
          <w:szCs w:val="24"/>
          <w:u w:val="none"/>
          <w:shd w:fill="auto" w:val="clear"/>
          <w:vertAlign w:val="baseline"/>
          <w:rtl w:val="0"/>
        </w:rPr>
        <w:t xml:space="preserve">A.多數醫師常以內視鏡手術處理</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br w:type="textWrapping"/>
      </w:r>
      <w:r w:rsidDel="00000000" w:rsidR="00000000" w:rsidRPr="00000000">
        <w:rPr>
          <w:rFonts w:ascii="sans-serif" w:cs="sans-serif" w:eastAsia="sans-serif" w:hAnsi="sans-serif"/>
          <w:b w:val="0"/>
          <w:i w:val="0"/>
          <w:smallCaps w:val="0"/>
          <w:strike w:val="0"/>
          <w:color w:val="000000"/>
          <w:sz w:val="24"/>
          <w:szCs w:val="24"/>
          <w:u w:val="none"/>
          <w:shd w:fill="auto" w:val="clear"/>
          <w:vertAlign w:val="baseline"/>
          <w:rtl w:val="0"/>
        </w:rPr>
        <w:t xml:space="preserve">B.cricotracheal resection的適應症為在下喉區有circumferential scar或stenosis長度超過一公分</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br w:type="textWrapping"/>
      </w:r>
      <w:r w:rsidDel="00000000" w:rsidR="00000000" w:rsidRPr="00000000">
        <w:rPr>
          <w:rFonts w:ascii="sans-serif" w:cs="sans-serif" w:eastAsia="sans-serif" w:hAnsi="sans-serif"/>
          <w:b w:val="0"/>
          <w:i w:val="0"/>
          <w:smallCaps w:val="0"/>
          <w:strike w:val="0"/>
          <w:color w:val="000000"/>
          <w:sz w:val="24"/>
          <w:szCs w:val="24"/>
          <w:u w:val="none"/>
          <w:shd w:fill="auto" w:val="clear"/>
          <w:vertAlign w:val="baseline"/>
          <w:rtl w:val="0"/>
        </w:rPr>
        <w:t xml:space="preserve">C.cricotracheal resection通常切除之範圍包括少量trachea及cricoid ring之後部</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br w:type="textWrapping"/>
      </w:r>
      <w:r w:rsidDel="00000000" w:rsidR="00000000" w:rsidRPr="00000000">
        <w:rPr>
          <w:rFonts w:ascii="sans-serif" w:cs="sans-serif" w:eastAsia="sans-serif" w:hAnsi="sans-serif"/>
          <w:b w:val="0"/>
          <w:i w:val="0"/>
          <w:smallCaps w:val="0"/>
          <w:strike w:val="0"/>
          <w:color w:val="000000"/>
          <w:sz w:val="24"/>
          <w:szCs w:val="24"/>
          <w:u w:val="none"/>
          <w:shd w:fill="auto" w:val="clear"/>
          <w:vertAlign w:val="baseline"/>
          <w:rtl w:val="0"/>
        </w:rPr>
        <w:t xml:space="preserve">D.以上皆是</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br w:type="textWrapping"/>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C. 主要切除為cricoid ring前部, 甲狀軟骨下部, 必要時cricoid ring後部 (p887)</w:t>
      </w: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病人因甲狀腺手術，喉返神經 (RLN) 遭完全切斷而導至左側聲帶麻痺，七天後喉鏡檢查發聲時左側聲帶仍有少許adduction動作，此現像是因爲：</w:t>
      </w:r>
      <w:r w:rsidDel="00000000" w:rsidR="00000000" w:rsidRPr="00000000">
        <w:rPr>
          <w:rtl w:val="0"/>
        </w:rPr>
      </w:r>
    </w:p>
    <w:p w:rsidR="00000000" w:rsidDel="00000000" w:rsidP="00000000" w:rsidRDefault="00000000" w:rsidRPr="00000000" w14:paraId="0000006C">
      <w:pPr>
        <w:keepNext w:val="0"/>
        <w:keepLines w:val="0"/>
        <w:widowControl w:val="0"/>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最有可能為左側RLN尚未遭完全切斷</w:t>
      </w:r>
    </w:p>
    <w:p w:rsidR="00000000" w:rsidDel="00000000" w:rsidP="00000000" w:rsidRDefault="00000000" w:rsidRPr="00000000" w14:paraId="0000006D">
      <w:pPr>
        <w:keepNext w:val="0"/>
        <w:keepLines w:val="0"/>
        <w:widowControl w:val="0"/>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Synkinesis己開始作用</w:t>
      </w:r>
    </w:p>
    <w:p w:rsidR="00000000" w:rsidDel="00000000" w:rsidP="00000000" w:rsidRDefault="00000000" w:rsidRPr="00000000" w14:paraId="0000006E">
      <w:pPr>
        <w:keepNext w:val="0"/>
        <w:keepLines w:val="0"/>
        <w:widowControl w:val="0"/>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左側Cricothyroid muscle 由上喉神經支配，仍有作用</w:t>
      </w:r>
    </w:p>
    <w:p w:rsidR="00000000" w:rsidDel="00000000" w:rsidP="00000000" w:rsidRDefault="00000000" w:rsidRPr="00000000" w14:paraId="0000006F">
      <w:pPr>
        <w:keepNext w:val="0"/>
        <w:keepLines w:val="0"/>
        <w:widowControl w:val="0"/>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Inter-arytenoid muscle仍有作用</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Ans：D，p.1004, 1011, 1005</w:t>
      </w: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以下有關 spasmodic dysphonia (SD), 何者錯誤?  </w:t>
      </w:r>
    </w:p>
    <w:p w:rsidR="00000000" w:rsidDel="00000000" w:rsidP="00000000" w:rsidRDefault="00000000" w:rsidRPr="00000000" w14:paraId="00000073">
      <w:pPr>
        <w:keepNext w:val="0"/>
        <w:keepLines w:val="0"/>
        <w:widowControl w:val="0"/>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對於adductor SD, Botulinum toxin 注射位置為thyroarytenoid-lateral cricoarytenoid muscle complex</w:t>
      </w:r>
    </w:p>
    <w:p w:rsidR="00000000" w:rsidDel="00000000" w:rsidP="00000000" w:rsidRDefault="00000000" w:rsidRPr="00000000" w14:paraId="00000074">
      <w:pPr>
        <w:keepNext w:val="0"/>
        <w:keepLines w:val="0"/>
        <w:widowControl w:val="0"/>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病因至今未明，但近期學說認為可能與basal ganglia之neurotransmitters改變及cerebellar pathway之extrapyramidal function 調控有關</w:t>
      </w:r>
    </w:p>
    <w:p w:rsidR="00000000" w:rsidDel="00000000" w:rsidP="00000000" w:rsidRDefault="00000000" w:rsidRPr="00000000" w14:paraId="00000075">
      <w:pPr>
        <w:keepNext w:val="0"/>
        <w:keepLines w:val="0"/>
        <w:widowControl w:val="0"/>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音聲障礙之特點常包括 harsh, strained voice with strangled quality and voice breaks, 並且nonspeech laryngeal functions 如singing也受影響</w:t>
      </w:r>
    </w:p>
    <w:p w:rsidR="00000000" w:rsidDel="00000000" w:rsidP="00000000" w:rsidRDefault="00000000" w:rsidRPr="00000000" w14:paraId="00000076">
      <w:pPr>
        <w:keepNext w:val="0"/>
        <w:keepLines w:val="0"/>
        <w:widowControl w:val="0"/>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較新之手術療法包括Type II thyroplasty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Ans：C， P.1032-1033</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下例何疾病對嗓音復健治療反應較差(ch.71.p.1054)</w:t>
      </w:r>
    </w:p>
    <w:p w:rsidR="00000000" w:rsidDel="00000000" w:rsidP="00000000" w:rsidRDefault="00000000" w:rsidRPr="00000000" w14:paraId="0000007A">
      <w:pPr>
        <w:keepNext w:val="0"/>
        <w:keepLines w:val="0"/>
        <w:widowControl w:val="0"/>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巴金森氏症</w:t>
      </w:r>
    </w:p>
    <w:p w:rsidR="00000000" w:rsidDel="00000000" w:rsidP="00000000" w:rsidRDefault="00000000" w:rsidRPr="00000000" w14:paraId="0000007B">
      <w:pPr>
        <w:keepNext w:val="0"/>
        <w:keepLines w:val="0"/>
        <w:widowControl w:val="0"/>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聲帶動作異常(paradoxical Vocal fold motion)</w:t>
      </w:r>
    </w:p>
    <w:p w:rsidR="00000000" w:rsidDel="00000000" w:rsidP="00000000" w:rsidRDefault="00000000" w:rsidRPr="00000000" w14:paraId="0000007C">
      <w:pPr>
        <w:keepNext w:val="0"/>
        <w:keepLines w:val="0"/>
        <w:widowControl w:val="0"/>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Muscle tension dysphonia</w:t>
      </w:r>
    </w:p>
    <w:p w:rsidR="00000000" w:rsidDel="00000000" w:rsidP="00000000" w:rsidRDefault="00000000" w:rsidRPr="00000000" w14:paraId="0000007D">
      <w:pPr>
        <w:keepNext w:val="0"/>
        <w:keepLines w:val="0"/>
        <w:widowControl w:val="0"/>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聲帶痙攣性發音異常(Adductor type spasmodic dysphonia)</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Ans：D</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當男性歌者以假聲(falsetto)表演時，下例何項描述有誤?(ch.72 p.1066)</w:t>
      </w:r>
      <w:r w:rsidDel="00000000" w:rsidR="00000000" w:rsidRPr="00000000">
        <w:rPr>
          <w:rtl w:val="0"/>
        </w:rPr>
      </w:r>
    </w:p>
    <w:p w:rsidR="00000000" w:rsidDel="00000000" w:rsidP="00000000" w:rsidRDefault="00000000" w:rsidRPr="00000000" w14:paraId="00000081">
      <w:pPr>
        <w:keepNext w:val="0"/>
        <w:keepLines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聲門微微閉合</w:t>
      </w:r>
    </w:p>
    <w:p w:rsidR="00000000" w:rsidDel="00000000" w:rsidP="00000000" w:rsidRDefault="00000000" w:rsidRPr="00000000" w14:paraId="00000082">
      <w:pPr>
        <w:keepNext w:val="0"/>
        <w:keepLines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聲帶內緣輕微規律振動</w:t>
      </w:r>
    </w:p>
    <w:p w:rsidR="00000000" w:rsidDel="00000000" w:rsidP="00000000" w:rsidRDefault="00000000" w:rsidRPr="00000000" w14:paraId="00000083">
      <w:pPr>
        <w:keepNext w:val="0"/>
        <w:keepLines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音高常可超過本人之音域上限</w:t>
      </w:r>
    </w:p>
    <w:p w:rsidR="00000000" w:rsidDel="00000000" w:rsidP="00000000" w:rsidRDefault="00000000" w:rsidRPr="00000000" w14:paraId="00000084">
      <w:pPr>
        <w:keepNext w:val="0"/>
        <w:keepLines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外環杓肌之張力增加</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Ans：D</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以下何者不是聲帶粘膜的固有層(Lamina Propria)的病灶:</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(A)keratosis (B)polyp (C)cyst (D)fibrous Mass。</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(章節-頁次-解答: 68-990-A)</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0" distT="0" distL="114300" distR="114300">
            <wp:extent cx="3316605" cy="22428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16605" cy="224282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新進醫局的R1醫師接到小兒科醫師的電話及照會單，評估一罹患「症候群型聽損」(syndromic hearing loss)病童的聽力，小兒科醫師的照會單圖示該聽損病童的家族譜(pedigree)如上圖，R1醫師電話中隱約聽到小兒科醫師懷疑該聽損病童可能罹患下列四種症候群型聽損之一，因其先前未曾處理過類似病例，乃就教於您。請問下列四種症候群型聽損中，何者符合上圖家族譜之遺傳模式？</w:t>
      </w:r>
    </w:p>
    <w:p w:rsidR="00000000" w:rsidDel="00000000" w:rsidP="00000000" w:rsidRDefault="00000000" w:rsidRPr="00000000" w14:paraId="0000008B">
      <w:pPr>
        <w:keepNext w:val="0"/>
        <w:keepLines w:val="0"/>
        <w:widowControl w:val="0"/>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Pendred syndrome</w:t>
      </w:r>
    </w:p>
    <w:p w:rsidR="00000000" w:rsidDel="00000000" w:rsidP="00000000" w:rsidRDefault="00000000" w:rsidRPr="00000000" w14:paraId="0000008C">
      <w:pPr>
        <w:keepNext w:val="0"/>
        <w:keepLines w:val="0"/>
        <w:widowControl w:val="0"/>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Branchio-oto-renal (BOR) syndrome</w:t>
      </w:r>
    </w:p>
    <w:p w:rsidR="00000000" w:rsidDel="00000000" w:rsidP="00000000" w:rsidRDefault="00000000" w:rsidRPr="00000000" w14:paraId="0000008D">
      <w:pPr>
        <w:keepNext w:val="0"/>
        <w:keepLines w:val="0"/>
        <w:widowControl w:val="0"/>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Alport syndrome</w:t>
      </w:r>
    </w:p>
    <w:p w:rsidR="00000000" w:rsidDel="00000000" w:rsidP="00000000" w:rsidRDefault="00000000" w:rsidRPr="00000000" w14:paraId="0000008E">
      <w:pPr>
        <w:keepNext w:val="0"/>
        <w:keepLines w:val="0"/>
        <w:widowControl w:val="0"/>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MELAS (mitochondrial encephalomyopathy, lactic acidosis, and stroke-like episodes)</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B</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 Bailey Chapter 9, Page 115, 116, 119, 124, 125.</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關於耳鼻喉科的遺傳性疾病，下列敘述何者錯誤？</w:t>
      </w:r>
    </w:p>
    <w:p w:rsidR="00000000" w:rsidDel="00000000" w:rsidP="00000000" w:rsidRDefault="00000000" w:rsidRPr="00000000" w14:paraId="00000093">
      <w:pPr>
        <w:keepNext w:val="0"/>
        <w:keepLines w:val="0"/>
        <w:widowControl w:val="0"/>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Treacher-Collins症候群之發生與TCOF1基因突變有關，其臨床表現除聽損及耳廓畸形外，亦常合併下顎骨發育不良，導致病人呼吸道之問題。</w:t>
      </w:r>
    </w:p>
    <w:p w:rsidR="00000000" w:rsidDel="00000000" w:rsidP="00000000" w:rsidRDefault="00000000" w:rsidRPr="00000000" w14:paraId="00000094">
      <w:pPr>
        <w:keepNext w:val="0"/>
        <w:keepLines w:val="0"/>
        <w:widowControl w:val="0"/>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第二型多發性內分泌瘤(MEN type II; multiple endocrine neoplasia type II)症候群之發生與RET基因突變有關，臨床上病人常合併乳突性甲狀腺癌(papillary thyroid carcinoma)及嗅覺異常。</w:t>
      </w:r>
    </w:p>
    <w:p w:rsidR="00000000" w:rsidDel="00000000" w:rsidP="00000000" w:rsidRDefault="00000000" w:rsidRPr="00000000" w14:paraId="00000095">
      <w:pPr>
        <w:keepNext w:val="0"/>
        <w:keepLines w:val="0"/>
        <w:widowControl w:val="0"/>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Osler-Weber-Rendu症候群之發生與ENG基因或ALK-1基因的突變有關，病人常因鼻腔黏膜微血管擴張(telangiectasia)導致反覆流鼻血。</w:t>
      </w:r>
    </w:p>
    <w:p w:rsidR="00000000" w:rsidDel="00000000" w:rsidP="00000000" w:rsidRDefault="00000000" w:rsidRPr="00000000" w14:paraId="00000096">
      <w:pPr>
        <w:keepNext w:val="0"/>
        <w:keepLines w:val="0"/>
        <w:widowControl w:val="0"/>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遺傳性血管性水腫(hereditary angioedema)之發生與C1NH基因突變有關，病人可能因手術、外傷或感染等因素誘發血管性水腫發作，導致可能致命的呼吸道窘迫。</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B</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 Bailey Chapter 9, Page 124-126. </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專業的耳鼻喉科醫師會針對不同的疾病，安排適當的影像檢查，以促進診斷，同時降低影像檢查所帶來的副作用(如輻射暴露等)。關於耳鼻喉科疾病的影像檢查，下列敘述何者錯誤？</w:t>
      </w:r>
    </w:p>
    <w:p w:rsidR="00000000" w:rsidDel="00000000" w:rsidP="00000000" w:rsidRDefault="00000000" w:rsidRPr="00000000" w14:paraId="0000009B">
      <w:pPr>
        <w:keepNext w:val="0"/>
        <w:keepLines w:val="0"/>
        <w:widowControl w:val="0"/>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針對顱底病變，可同時安排電腦斷層及核磁共振檢查，二者具備互補的效益，電腦斷層可顯示骨頭的細微變化，核磁共振則有助於觀察腫瘤的perineural spread。</w:t>
      </w:r>
    </w:p>
    <w:p w:rsidR="00000000" w:rsidDel="00000000" w:rsidP="00000000" w:rsidRDefault="00000000" w:rsidRPr="00000000" w14:paraId="0000009C">
      <w:pPr>
        <w:keepNext w:val="0"/>
        <w:keepLines w:val="0"/>
        <w:widowControl w:val="0"/>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針對唾液腺結石，可安排未施打顯影劑的電腦斷層檢查，以釐清結石之數目及位置。</w:t>
      </w:r>
    </w:p>
    <w:p w:rsidR="00000000" w:rsidDel="00000000" w:rsidP="00000000" w:rsidRDefault="00000000" w:rsidRPr="00000000" w14:paraId="0000009D">
      <w:pPr>
        <w:keepNext w:val="0"/>
        <w:keepLines w:val="0"/>
        <w:widowControl w:val="0"/>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針對小兒頸部淋巴結及成人甲狀腺疾病，電腦斷層是首選的檢查，其次才是超音波檢查。</w:t>
      </w:r>
    </w:p>
    <w:p w:rsidR="00000000" w:rsidDel="00000000" w:rsidP="00000000" w:rsidRDefault="00000000" w:rsidRPr="00000000" w14:paraId="0000009E">
      <w:pPr>
        <w:keepNext w:val="0"/>
        <w:keepLines w:val="0"/>
        <w:widowControl w:val="0"/>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針對晚期的頭頸部鱗狀上皮細胞癌，可安排PET/CT，研究顯示，PET/CT之敏感度優於傳統的影像學檢查。</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C</w:t>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 Bailey Chapter 11, Page 174, “Highlights”.</w:t>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下列何項是目前教科書及文獻上建議ICU使用呼吸器(mechanical ventilation) 病患接受氣管造口的理想時機(optimal timing of tracheostomy)?</w:t>
      </w:r>
    </w:p>
    <w:p w:rsidR="00000000" w:rsidDel="00000000" w:rsidP="00000000" w:rsidRDefault="00000000" w:rsidRPr="00000000" w14:paraId="000000A3">
      <w:pPr>
        <w:keepNext w:val="0"/>
        <w:keepLines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3日內</w:t>
      </w:r>
    </w:p>
    <w:p w:rsidR="00000000" w:rsidDel="00000000" w:rsidP="00000000" w:rsidRDefault="00000000" w:rsidRPr="00000000" w14:paraId="000000A4">
      <w:pPr>
        <w:keepNext w:val="0"/>
        <w:keepLines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1周內</w:t>
      </w:r>
    </w:p>
    <w:p w:rsidR="00000000" w:rsidDel="00000000" w:rsidP="00000000" w:rsidRDefault="00000000" w:rsidRPr="00000000" w14:paraId="000000A5">
      <w:pPr>
        <w:keepNext w:val="0"/>
        <w:keepLines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2周後</w:t>
      </w:r>
    </w:p>
    <w:p w:rsidR="00000000" w:rsidDel="00000000" w:rsidP="00000000" w:rsidRDefault="00000000" w:rsidRPr="00000000" w14:paraId="000000A6">
      <w:pPr>
        <w:keepNext w:val="0"/>
        <w:keepLines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2個月後</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(C). Chapter5, p61-62 Timing of tracheostomy; p72 Highlights第三點.</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下列關於病理組織檢查的敘述， 何者正確? ? Ch 12 </w:t>
      </w:r>
    </w:p>
    <w:p w:rsidR="00000000" w:rsidDel="00000000" w:rsidP="00000000" w:rsidRDefault="00000000" w:rsidRPr="00000000" w14:paraId="000000AA">
      <w:pPr>
        <w:keepNext w:val="0"/>
        <w:keepLines w:val="0"/>
        <w:widowControl w:val="0"/>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皮膚病灶之檢查以 scrape biopsy 為佳 (Page 178)</w:t>
      </w:r>
    </w:p>
    <w:p w:rsidR="00000000" w:rsidDel="00000000" w:rsidP="00000000" w:rsidRDefault="00000000" w:rsidRPr="00000000" w14:paraId="000000AB">
      <w:pPr>
        <w:keepNext w:val="0"/>
        <w:keepLines w:val="0"/>
        <w:widowControl w:val="0"/>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一般執行Fine needle aspiration時，使用20號針頭，以便獲得更多的組織 (Page 179-180)</w:t>
      </w:r>
    </w:p>
    <w:p w:rsidR="00000000" w:rsidDel="00000000" w:rsidP="00000000" w:rsidRDefault="00000000" w:rsidRPr="00000000" w14:paraId="000000AC">
      <w:pPr>
        <w:keepNext w:val="0"/>
        <w:keepLines w:val="0"/>
        <w:widowControl w:val="0"/>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通常 T1、T2腫瘤切除後組織 shrinkage的程度略大於T3、T4腫瘤切除後組織 shrinkage的程度 (Page 182)</w:t>
      </w:r>
    </w:p>
    <w:p w:rsidR="00000000" w:rsidDel="00000000" w:rsidP="00000000" w:rsidRDefault="00000000" w:rsidRPr="00000000" w14:paraId="000000AD">
      <w:pPr>
        <w:keepNext w:val="0"/>
        <w:keepLines w:val="0"/>
        <w:widowControl w:val="0"/>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偵測組織中人類乳突病毒，最好的方式為P21免疫化學染色 (Page 196)</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C</w:t>
      </w: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下列疾病進展過程中比較不會合併聽力或前庭功能障礙 ? Ch 17</w:t>
      </w:r>
    </w:p>
    <w:p w:rsidR="00000000" w:rsidDel="00000000" w:rsidP="00000000" w:rsidRDefault="00000000" w:rsidRPr="00000000" w14:paraId="000000B1">
      <w:pPr>
        <w:keepNext w:val="0"/>
        <w:keepLines w:val="0"/>
        <w:widowControl w:val="0"/>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Polyarteritis Nodosa (Page 276)</w:t>
      </w:r>
    </w:p>
    <w:p w:rsidR="00000000" w:rsidDel="00000000" w:rsidP="00000000" w:rsidRDefault="00000000" w:rsidRPr="00000000" w14:paraId="000000B2">
      <w:pPr>
        <w:keepNext w:val="0"/>
        <w:keepLines w:val="0"/>
        <w:widowControl w:val="0"/>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Cogan Syndrome (Page 278-279)</w:t>
      </w:r>
    </w:p>
    <w:p w:rsidR="00000000" w:rsidDel="00000000" w:rsidP="00000000" w:rsidRDefault="00000000" w:rsidRPr="00000000" w14:paraId="000000B3">
      <w:pPr>
        <w:keepNext w:val="0"/>
        <w:keepLines w:val="0"/>
        <w:widowControl w:val="0"/>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Relapsing Polychondritis (Page 274)</w:t>
      </w:r>
    </w:p>
    <w:p w:rsidR="00000000" w:rsidDel="00000000" w:rsidP="00000000" w:rsidRDefault="00000000" w:rsidRPr="00000000" w14:paraId="000000B4">
      <w:pPr>
        <w:keepNext w:val="0"/>
        <w:keepLines w:val="0"/>
        <w:widowControl w:val="0"/>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Cat-Scratch disease (Page 283)</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答案:D</w:t>
      </w: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下列動脈阻塞常可引起眩暈，何者除外?</w:t>
      </w:r>
    </w:p>
    <w:p w:rsidR="00000000" w:rsidDel="00000000" w:rsidP="00000000" w:rsidRDefault="00000000" w:rsidRPr="00000000" w14:paraId="000000B8">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posterior inferior cerebellar artery (PICA)</w:t>
      </w:r>
    </w:p>
    <w:p w:rsidR="00000000" w:rsidDel="00000000" w:rsidP="00000000" w:rsidRDefault="00000000" w:rsidRPr="00000000" w14:paraId="000000B9">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superior cerebellar artery</w:t>
      </w:r>
    </w:p>
    <w:p w:rsidR="00000000" w:rsidDel="00000000" w:rsidP="00000000" w:rsidRDefault="00000000" w:rsidRPr="00000000" w14:paraId="000000BA">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anterior inferior cerebellar artery (AICA)</w:t>
      </w:r>
    </w:p>
    <w:p w:rsidR="00000000" w:rsidDel="00000000" w:rsidP="00000000" w:rsidRDefault="00000000" w:rsidRPr="00000000" w14:paraId="000000BB">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posterior cerebral artery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D. Bailey 5th Chap 13 p199, right column lines 11-18.</w:t>
      </w: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關於唾液腺相關囊腫敘述，何者為非?</w:t>
      </w:r>
    </w:p>
    <w:p w:rsidR="00000000" w:rsidDel="00000000" w:rsidP="00000000" w:rsidRDefault="00000000" w:rsidRPr="00000000" w14:paraId="000000BF">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黏液囊腫(Mucocele)為偽囊腫(pseudocyst)，不具上皮內層，治療以切除受影響腺體為主。</w:t>
      </w:r>
    </w:p>
    <w:p w:rsidR="00000000" w:rsidDel="00000000" w:rsidP="00000000" w:rsidRDefault="00000000" w:rsidRPr="00000000" w14:paraId="000000C0">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蛤蟆腫(Ranula) 為黏液囊腫之一種，係影響舌下腺所致。</w:t>
      </w:r>
    </w:p>
    <w:p w:rsidR="00000000" w:rsidDel="00000000" w:rsidP="00000000" w:rsidRDefault="00000000" w:rsidRPr="00000000" w14:paraId="000000C1">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頸部蛤蟆腫(Cervical ranula 或Plunging ranula)係因口腔蛤蟆腫經由下頜舌骨肌(Mylohyoid m.)與頦舌肌(Genioglossus m.) 後緣掉落延伸至頸部所致</w:t>
      </w:r>
    </w:p>
    <w:p w:rsidR="00000000" w:rsidDel="00000000" w:rsidP="00000000" w:rsidRDefault="00000000" w:rsidRPr="00000000" w14:paraId="000000C2">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頸部蛤蟆腫於頸部會形成相當明顯腫塊，若經口手術可省去經頸部手術之風險，且治癒率高。</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(C)</w:t>
      </w: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出處：Chapter 48章，p710 及 711</w:t>
      </w: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解答：為hyoglossus 與 mylohyoid m.後緣掉落所致</w:t>
      </w: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關於Frey syndrome，下列何者為是?</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1.為腮腺腫瘤切除術後產生之併發症2.臨床上發生率最多為10%，並不常見3.發生原因為神經節前副交感神經與汗腺交感神經迷行神經支配4.處理方式以皮下注射肉毒桿菌毒素可獲得緩解5.可以Starch-Iodine test於臨床診斷此併發症</w:t>
      </w:r>
    </w:p>
    <w:p w:rsidR="00000000" w:rsidDel="00000000" w:rsidP="00000000" w:rsidRDefault="00000000" w:rsidRPr="00000000" w14:paraId="000000C9">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1+3+4   </w:t>
      </w:r>
    </w:p>
    <w:p w:rsidR="00000000" w:rsidDel="00000000" w:rsidP="00000000" w:rsidRDefault="00000000" w:rsidRPr="00000000" w14:paraId="000000CA">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1+3+4+5   </w:t>
      </w:r>
    </w:p>
    <w:p w:rsidR="00000000" w:rsidDel="00000000" w:rsidP="00000000" w:rsidRDefault="00000000" w:rsidRPr="00000000" w14:paraId="000000CB">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1+4+5  </w:t>
      </w:r>
    </w:p>
    <w:p w:rsidR="00000000" w:rsidDel="00000000" w:rsidP="00000000" w:rsidRDefault="00000000" w:rsidRPr="00000000" w14:paraId="000000CC">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1+2+3+4</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(C)</w:t>
      </w: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出處：Chapter 47章p 698</w:t>
      </w: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解答：2. 最高可至80%</w:t>
      </w: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3. 為神經節”後”副交感神經。</w:t>
      </w: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王小姐於某醫院接受全身麻醉切除雙側扁桃腺手術，術後兩天後跟醫護人員抱怨吃東西味覺異常，請問該病患最可能因開刀受影響的神經為何?</w:t>
      </w:r>
    </w:p>
    <w:p w:rsidR="00000000" w:rsidDel="00000000" w:rsidP="00000000" w:rsidRDefault="00000000" w:rsidRPr="00000000" w14:paraId="000000D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VII</w:t>
      </w:r>
    </w:p>
    <w:p w:rsidR="00000000" w:rsidDel="00000000" w:rsidP="00000000" w:rsidRDefault="00000000" w:rsidRPr="00000000" w14:paraId="000000D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IX</w:t>
      </w:r>
    </w:p>
    <w:p w:rsidR="00000000" w:rsidDel="00000000" w:rsidP="00000000" w:rsidRDefault="00000000" w:rsidRPr="00000000" w14:paraId="000000D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w:t>
      </w:r>
    </w:p>
    <w:p w:rsidR="00000000" w:rsidDel="00000000" w:rsidP="00000000" w:rsidRDefault="00000000" w:rsidRPr="00000000" w14:paraId="000000D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XII</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B</w:t>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出處：Chapter 50章p 733 右邊nerve damage一段</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解答：B 目前文獻指出應為glossopharyngeal nerve的lingual branch非直接的受損所致。</w:t>
      </w: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關於咽部發炎(pharyngitis)，以下何者敘述不正確?</w:t>
      </w:r>
    </w:p>
    <w:p w:rsidR="00000000" w:rsidDel="00000000" w:rsidP="00000000" w:rsidRDefault="00000000" w:rsidRPr="00000000" w14:paraId="000000D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放射線治療上呼吸道頭頸癌超過20Gy以上幾乎都會造成咽部發炎。</w:t>
      </w:r>
    </w:p>
    <w:p w:rsidR="00000000" w:rsidDel="00000000" w:rsidP="00000000" w:rsidRDefault="00000000" w:rsidRPr="00000000" w14:paraId="000000D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因為咽喉部胃酸逆流(laryngopharyngeal reflux)導致的病患幾乎都會抱怨火燒心(heartburn)的症狀。</w:t>
      </w:r>
    </w:p>
    <w:p w:rsidR="00000000" w:rsidDel="00000000" w:rsidP="00000000" w:rsidRDefault="00000000" w:rsidRPr="00000000" w14:paraId="000000D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兒童病患的咽炎若是Group A Beta-Homolytic Streptococcus 的感染，需使用抗生素以避免併發症。</w:t>
      </w:r>
    </w:p>
    <w:p w:rsidR="00000000" w:rsidDel="00000000" w:rsidP="00000000" w:rsidRDefault="00000000" w:rsidRPr="00000000" w14:paraId="000000D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在年輕成人或青少年, Epstein-Bar Virus (EBV)是造成喉痛、發燒、淋巴結腫大，甚或合併脾臟腫大的常見致病因。</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B</w:t>
      </w: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難易: 中</w:t>
      </w: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 Bailey 5th edition; Chap 52 p767 radiation pharyngitis, p766 reflux pharyngitis, p758-759 Streptococcal pharyngitis; p763 EB virus</w:t>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關於深頸部感染的名詞描述，以下何者不正確?</w:t>
      </w:r>
    </w:p>
    <w:p w:rsidR="00000000" w:rsidDel="00000000" w:rsidP="00000000" w:rsidRDefault="00000000" w:rsidRPr="00000000" w14:paraId="000000E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Node of Rouviere 位於咽後空腔(retropharyngeal space), 在大於5歲的小孩發育更加完全而易引起發炎反應形成咽後空腔膿瘍。</w:t>
      </w:r>
    </w:p>
    <w:p w:rsidR="00000000" w:rsidDel="00000000" w:rsidP="00000000" w:rsidRDefault="00000000" w:rsidRPr="00000000" w14:paraId="000000E6">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Lemierre’s syndrome或稱內頸靜脈血栓性靜脈炎(Internal Jugular Vein Thorombophelibitis), 常由Fusobacterium Necrophorum 菌引起，感染的血栓可能散佈到肺形成肺膿瘍。</w:t>
      </w:r>
    </w:p>
    <w:p w:rsidR="00000000" w:rsidDel="00000000" w:rsidP="00000000" w:rsidRDefault="00000000" w:rsidRPr="00000000" w14:paraId="000000E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交感神經若受到感染可能產生Horner’s syndrome。</w:t>
      </w:r>
    </w:p>
    <w:p w:rsidR="00000000" w:rsidDel="00000000" w:rsidP="00000000" w:rsidRDefault="00000000" w:rsidRPr="00000000" w14:paraId="000000E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Pott’s abscess 由結核菌感染引起, 可能侵犯到椎骨前腔室(Prevertebral Space)，並對一般的抗生素治療反應不佳。</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答案:A</w:t>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難易: 難</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 Bailey 5th edition; Chap 55, p806 Specific Deep Neck Infections,  figure, p804, Complications, p805 complications, p807 before section of submandibular space and Ludwig Angina</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評估病患之功能性結果(functional outcome)以及健康相關之生活品質(Health related quality of life)的評估工具必須經過一個妥善並且嚴謹的驗證過程以確定這個工具能夠有足夠的可信度(reliability), 效度(validity), 反應性(responsiveness), 以及敏感性(sensitivity). 下列對於此四個重要的指標的敘述何者正確?</w:t>
      </w:r>
    </w:p>
    <w:p w:rsidR="00000000" w:rsidDel="00000000" w:rsidP="00000000" w:rsidRDefault="00000000" w:rsidRPr="00000000" w14:paraId="000000EE">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可信度Reliability是指使用相同指標或測量工具重複測量相同事物時,得到相同結果的一致性程度.</w:t>
      </w:r>
    </w:p>
    <w:p w:rsidR="00000000" w:rsidDel="00000000" w:rsidP="00000000" w:rsidRDefault="00000000" w:rsidRPr="00000000" w14:paraId="000000EF">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效度Validity是指測量工具能夠正確反映出治療手段效果的程度.</w:t>
      </w:r>
    </w:p>
    <w:p w:rsidR="00000000" w:rsidDel="00000000" w:rsidP="00000000" w:rsidRDefault="00000000" w:rsidRPr="00000000" w14:paraId="000000F0">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反應性Responsiveness是指測量工具所呈現之數值差異是否與真實狀態呈現相關性.</w:t>
      </w:r>
    </w:p>
    <w:p w:rsidR="00000000" w:rsidDel="00000000" w:rsidP="00000000" w:rsidRDefault="00000000" w:rsidRPr="00000000" w14:paraId="000000F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敏感性Sensitivity是指測量工具在真實狀態產生改變時所能測得的變化量.</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答案：B</w:t>
      </w: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 Chapter 49 P727 Validity is the extent to which an instrument measures what it claims to measure</w:t>
      </w: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若懷疑病人有 laryngotracheal injury, 下列哪一種處置較少用來做為第一線使用?</w:t>
      </w:r>
    </w:p>
    <w:p w:rsidR="00000000" w:rsidDel="00000000" w:rsidP="00000000" w:rsidRDefault="00000000" w:rsidRPr="00000000" w14:paraId="000000F9">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CT scan</w:t>
      </w:r>
    </w:p>
    <w:p w:rsidR="00000000" w:rsidDel="00000000" w:rsidP="00000000" w:rsidRDefault="00000000" w:rsidRPr="00000000" w14:paraId="000000FA">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Laryngotracheoscopy</w:t>
      </w:r>
    </w:p>
    <w:p w:rsidR="00000000" w:rsidDel="00000000" w:rsidP="00000000" w:rsidRDefault="00000000" w:rsidRPr="00000000" w14:paraId="000000FB">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Neck Doppler Ultrasound</w:t>
      </w:r>
    </w:p>
    <w:p w:rsidR="00000000" w:rsidDel="00000000" w:rsidP="00000000" w:rsidRDefault="00000000" w:rsidRPr="00000000" w14:paraId="000000FC">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Neck exploration</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c</w:t>
      </w: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(Chapter 76, Page: 1136)</w:t>
      </w: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在zygomaticomaxillary complex fracture進行開放式整復手術時(open reduction)，何處是評估整復手術精確度的最佳處?</w:t>
      </w:r>
    </w:p>
    <w:p w:rsidR="00000000" w:rsidDel="00000000" w:rsidP="00000000" w:rsidRDefault="00000000" w:rsidRPr="00000000" w14:paraId="00000101">
      <w:pPr>
        <w:keepNext w:val="0"/>
        <w:keepLines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Sphenozygomatic suture</w:t>
      </w:r>
    </w:p>
    <w:p w:rsidR="00000000" w:rsidDel="00000000" w:rsidP="00000000" w:rsidRDefault="00000000" w:rsidRPr="00000000" w14:paraId="00000102">
      <w:pPr>
        <w:keepNext w:val="0"/>
        <w:keepLines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Zygomaticofrontal suture</w:t>
      </w:r>
    </w:p>
    <w:p w:rsidR="00000000" w:rsidDel="00000000" w:rsidP="00000000" w:rsidRDefault="00000000" w:rsidRPr="00000000" w14:paraId="00000103">
      <w:pPr>
        <w:keepNext w:val="0"/>
        <w:keepLines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Zygomaticomaxillary suture</w:t>
      </w:r>
    </w:p>
    <w:p w:rsidR="00000000" w:rsidDel="00000000" w:rsidP="00000000" w:rsidRDefault="00000000" w:rsidRPr="00000000" w14:paraId="00000104">
      <w:pPr>
        <w:keepNext w:val="0"/>
        <w:keepLines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Zygomaticotemporal suture</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Ans:A (Chapter81 p.1215)</w:t>
      </w:r>
      <w:r w:rsidDel="00000000" w:rsidR="00000000" w:rsidRPr="00000000">
        <w:rPr>
          <w:rtl w:val="0"/>
        </w:rPr>
      </w:r>
    </w:p>
    <w:p w:rsidR="00000000" w:rsidDel="00000000" w:rsidP="00000000" w:rsidRDefault="00000000" w:rsidRPr="00000000" w14:paraId="0000010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有關兒童鼻骨折下列敘述何者為非? </w:t>
      </w:r>
    </w:p>
    <w:p w:rsidR="00000000" w:rsidDel="00000000" w:rsidP="00000000" w:rsidRDefault="00000000" w:rsidRPr="00000000" w14:paraId="00000107">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小孩的nasal fracture常合併septal hematoma。所有兒童鼻中膈血腫都需接受切開引流。</w:t>
      </w:r>
    </w:p>
    <w:p w:rsidR="00000000" w:rsidDel="00000000" w:rsidP="00000000" w:rsidRDefault="00000000" w:rsidRPr="00000000" w14:paraId="00000108">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鼻骨折時，close reduction是首選的術式，Boies elevator及Asch forceps使用於close reduction之器械。</w:t>
      </w:r>
    </w:p>
    <w:p w:rsidR="00000000" w:rsidDel="00000000" w:rsidP="00000000" w:rsidRDefault="00000000" w:rsidRPr="00000000" w14:paraId="00000109">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 reduction的原則是保留組織的完整性</w:t>
      </w:r>
    </w:p>
    <w:p w:rsidR="00000000" w:rsidDel="00000000" w:rsidP="00000000" w:rsidRDefault="00000000" w:rsidRPr="00000000" w14:paraId="0000010A">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治療黃金期為發生後5至10天</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D,  Chapter 83, pages, 1250, 1251</w:t>
      </w: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有關額竇骨折下列敘述何者為是? </w:t>
      </w:r>
    </w:p>
    <w:p w:rsidR="00000000" w:rsidDel="00000000" w:rsidP="00000000" w:rsidRDefault="00000000" w:rsidRPr="00000000" w14:paraId="0000010E">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佔所有頜面傷害的5-15%</w:t>
      </w:r>
    </w:p>
    <w:p w:rsidR="00000000" w:rsidDel="00000000" w:rsidP="00000000" w:rsidRDefault="00000000" w:rsidRPr="00000000" w14:paraId="0000010F">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MRI為診斷的標準影像檢查之一</w:t>
      </w:r>
    </w:p>
    <w:p w:rsidR="00000000" w:rsidDel="00000000" w:rsidP="00000000" w:rsidRDefault="00000000" w:rsidRPr="00000000" w14:paraId="00000110">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frontal recess骨折雖造成sinus outflow阻塞，一般並不需要施行frontal sinus  obliteration手術</w:t>
      </w:r>
    </w:p>
    <w:p w:rsidR="00000000" w:rsidDel="00000000" w:rsidP="00000000" w:rsidRDefault="00000000" w:rsidRPr="00000000" w14:paraId="00000111">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位移2-6毫米的anterior table fracture手術治療目的是為了避免sinusitis/mucocele的發生</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A,  Chapter 84, pages, 1255-9</w:t>
      </w: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當面神經(Facial nerve)受傷後,需要取別處的神經來進行tension-free anastomosis的修補時,下列何者不適合?</w:t>
      </w:r>
    </w:p>
    <w:p w:rsidR="00000000" w:rsidDel="00000000" w:rsidP="00000000" w:rsidRDefault="00000000" w:rsidRPr="00000000" w14:paraId="00000115">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great aurirular nerve  </w:t>
      </w:r>
    </w:p>
    <w:p w:rsidR="00000000" w:rsidDel="00000000" w:rsidP="00000000" w:rsidRDefault="00000000" w:rsidRPr="00000000" w14:paraId="00000116">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sural nerve  </w:t>
      </w:r>
    </w:p>
    <w:p w:rsidR="00000000" w:rsidDel="00000000" w:rsidP="00000000" w:rsidRDefault="00000000" w:rsidRPr="00000000" w14:paraId="00000117">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accessory nerve  </w:t>
      </w:r>
    </w:p>
    <w:p w:rsidR="00000000" w:rsidDel="00000000" w:rsidP="00000000" w:rsidRDefault="00000000" w:rsidRPr="00000000" w14:paraId="00000118">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medial antebrachial cutaneous nerve</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Answer: C</w:t>
      </w: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 Ch.75, P1123</w:t>
      </w: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小兒和大人Airway的比較，下列何者為錯?</w:t>
      </w:r>
    </w:p>
    <w:p w:rsidR="00000000" w:rsidDel="00000000" w:rsidP="00000000" w:rsidRDefault="00000000" w:rsidRPr="00000000" w14:paraId="0000011E">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小兒hyoid bone, thyroid cartilage,及cricoid cartilage均聚合在一起，使小兒緊急氣切時有更好的landmark，無須氣管插管即可進行氣管切開術</w:t>
      </w:r>
    </w:p>
    <w:p w:rsidR="00000000" w:rsidDel="00000000" w:rsidP="00000000" w:rsidRDefault="00000000" w:rsidRPr="00000000" w14:paraId="0000011F">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大人airway呈圓柱型，小兒airway呈倒立圓錐型最窄處在環狀軟骨處</w:t>
      </w:r>
    </w:p>
    <w:p w:rsidR="00000000" w:rsidDel="00000000" w:rsidP="00000000" w:rsidRDefault="00000000" w:rsidRPr="00000000" w14:paraId="00000120">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相對於大人，小兒會厭軟骨較捲曲，arytenoid相對大，故易有軟喉症狀</w:t>
      </w:r>
    </w:p>
    <w:p w:rsidR="00000000" w:rsidDel="00000000" w:rsidP="00000000" w:rsidRDefault="00000000" w:rsidRPr="00000000" w14:paraId="00000121">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新生兒因舌頭相對大且喉部較高位，致使新生兒必須經鼻呼吸較不會有睡眠窒息</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Answer: A</w:t>
      </w: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 Chap.86、P1294,1295</w:t>
      </w: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有關小兒drooling或sialorrhea下列何者為正確?</w:t>
      </w:r>
    </w:p>
    <w:p w:rsidR="00000000" w:rsidDel="00000000" w:rsidP="00000000" w:rsidRDefault="00000000" w:rsidRPr="00000000" w14:paraId="00000126">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可以是一種正常生理現象，3-4歲會改善，一天唾液分泌量可達1.5-2L</w:t>
      </w:r>
    </w:p>
    <w:p w:rsidR="00000000" w:rsidDel="00000000" w:rsidP="00000000" w:rsidRDefault="00000000" w:rsidRPr="00000000" w14:paraId="00000127">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在沒有刺激狀態下，大部分唾液來自parotid gland</w:t>
      </w:r>
    </w:p>
    <w:p w:rsidR="00000000" w:rsidDel="00000000" w:rsidP="00000000" w:rsidRDefault="00000000" w:rsidRPr="00000000" w14:paraId="00000128">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病態狀況均源於中樞神經缺損導致吞嚥障礙</w:t>
      </w:r>
    </w:p>
    <w:p w:rsidR="00000000" w:rsidDel="00000000" w:rsidP="00000000" w:rsidRDefault="00000000" w:rsidRPr="00000000" w14:paraId="00000129">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致病機轉主要原因為唾液過度分泌造成</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Answer: A</w:t>
      </w: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 Chap.98、P1475、1476(peripheral NVII,IX palsy 也可)</w:t>
      </w: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小孩子鼻腔中線出現無痛腫塊下列何者不常見：</w:t>
      </w:r>
    </w:p>
    <w:p w:rsidR="00000000" w:rsidDel="00000000" w:rsidP="00000000" w:rsidRDefault="00000000" w:rsidRPr="00000000" w14:paraId="0000012E">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dermoid cyst</w:t>
      </w:r>
    </w:p>
    <w:p w:rsidR="00000000" w:rsidDel="00000000" w:rsidP="00000000" w:rsidRDefault="00000000" w:rsidRPr="00000000" w14:paraId="0000012F">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cystic fibrosis</w:t>
      </w:r>
    </w:p>
    <w:p w:rsidR="00000000" w:rsidDel="00000000" w:rsidP="00000000" w:rsidRDefault="00000000" w:rsidRPr="00000000" w14:paraId="00000130">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encephalocele</w:t>
      </w:r>
    </w:p>
    <w:p w:rsidR="00000000" w:rsidDel="00000000" w:rsidP="00000000" w:rsidRDefault="00000000" w:rsidRPr="00000000" w14:paraId="00000131">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glioma</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B, Chapter 96</w:t>
      </w: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有關兒童音聲障礙(pediatric voice disorder)的敘述，何者正確？</w:t>
      </w:r>
    </w:p>
    <w:p w:rsidR="00000000" w:rsidDel="00000000" w:rsidP="00000000" w:rsidRDefault="00000000" w:rsidRPr="00000000" w14:paraId="00000135">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聲帶結節(vocal nodules)是最常見的兒童音聲障礙</w:t>
      </w:r>
    </w:p>
    <w:p w:rsidR="00000000" w:rsidDel="00000000" w:rsidP="00000000" w:rsidRDefault="00000000" w:rsidRPr="00000000" w14:paraId="00000136">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兒童聲帶息肉(vocal polyp)常必須立即以喉顯微內視鏡手術予以切除</w:t>
      </w:r>
    </w:p>
    <w:p w:rsidR="00000000" w:rsidDel="00000000" w:rsidP="00000000" w:rsidRDefault="00000000" w:rsidRPr="00000000" w14:paraId="00000137">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兒童音聲障礙常需要以硬式內視鏡予以詳細檢查</w:t>
      </w:r>
    </w:p>
    <w:p w:rsidR="00000000" w:rsidDel="00000000" w:rsidP="00000000" w:rsidRDefault="00000000" w:rsidRPr="00000000" w14:paraId="00000138">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大部分的兒童雙側聲帶麻痺(bilateral vocal palsy)都和先天性心臟病有關</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A</w:t>
      </w: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難易: 難 中 易</w:t>
      </w: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 Bailey Chapter-91, Page(s)-1375-1380</w:t>
      </w: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有關RRP(Recurrent Respiratory Papillomatosis)的敘述何者有誤？</w:t>
      </w:r>
    </w:p>
    <w:p w:rsidR="00000000" w:rsidDel="00000000" w:rsidP="00000000" w:rsidRDefault="00000000" w:rsidRPr="00000000" w14:paraId="0000013E">
      <w:pPr>
        <w:keepNext w:val="0"/>
        <w:keepLines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和HPV 6,11有關</w:t>
      </w:r>
    </w:p>
    <w:p w:rsidR="00000000" w:rsidDel="00000000" w:rsidP="00000000" w:rsidRDefault="00000000" w:rsidRPr="00000000" w14:paraId="0000013F">
      <w:pPr>
        <w:keepNext w:val="0"/>
        <w:keepLines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手術治療最主要是必須維持呼吸道暢通</w:t>
      </w:r>
    </w:p>
    <w:p w:rsidR="00000000" w:rsidDel="00000000" w:rsidP="00000000" w:rsidRDefault="00000000" w:rsidRPr="00000000" w14:paraId="00000140">
      <w:pPr>
        <w:keepNext w:val="0"/>
        <w:keepLines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Intravenous Cidofovir (Vistide)目前被認為是最有效的adjuvant therapy</w:t>
      </w:r>
    </w:p>
    <w:p w:rsidR="00000000" w:rsidDel="00000000" w:rsidP="00000000" w:rsidRDefault="00000000" w:rsidRPr="00000000" w14:paraId="00000141">
      <w:pPr>
        <w:keepNext w:val="0"/>
        <w:keepLines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JORRP(Juvenile onset RRP)是指12歲以前就發病的患者，臨床上腫瘤的生長往往較具侵襲性(aggressive)</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C、難易: 難 中 易</w:t>
      </w: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 Bailey Chapter-94, Page(s)-1409-1415. </w:t>
      </w: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根據Joint Committee on Infant Hearing (JCIH) 2007針對新生兒聽力篩檢的敘述,下列何者錯誤?</w:t>
      </w:r>
    </w:p>
    <w:p w:rsidR="00000000" w:rsidDel="00000000" w:rsidP="00000000" w:rsidRDefault="00000000" w:rsidRPr="00000000" w14:paraId="00000146">
      <w:pPr>
        <w:keepNext w:val="0"/>
        <w:keepLines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所有新生兒於出生一個月內均須接受聽力篩檢</w:t>
      </w:r>
    </w:p>
    <w:p w:rsidR="00000000" w:rsidDel="00000000" w:rsidP="00000000" w:rsidRDefault="00000000" w:rsidRPr="00000000" w14:paraId="00000147">
      <w:pPr>
        <w:keepNext w:val="0"/>
        <w:keepLines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若檢查未通過，應於二個月大之前接受聽力評估</w:t>
      </w:r>
    </w:p>
    <w:p w:rsidR="00000000" w:rsidDel="00000000" w:rsidP="00000000" w:rsidRDefault="00000000" w:rsidRPr="00000000" w14:paraId="00000148">
      <w:pPr>
        <w:keepNext w:val="0"/>
        <w:keepLines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若經診斷為聽損，孩童應於六個月大之前接受治療</w:t>
      </w:r>
    </w:p>
    <w:p w:rsidR="00000000" w:rsidDel="00000000" w:rsidP="00000000" w:rsidRDefault="00000000" w:rsidRPr="00000000" w14:paraId="00000149">
      <w:pPr>
        <w:keepNext w:val="0"/>
        <w:keepLines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有些聽損是延遲性的，病患有聽損危險因子時，後續需要再安排檢查，以偵測延遲性聽損</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答案:B 應於三個月大之前接受聽力評估</w:t>
      </w: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page1508, Ch100</w:t>
      </w: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2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The 2007 Position Statement by JCIH also recommended that all newborns be screened for hearing loss by 1 month of age. If the child fails the screening process, an audiologic diagnostic evaluation should occur before 3 months of age, and when a hearing loss is confirmed, the child should be enrolled in early intervention before 6 months of age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These guidelines, commonly referred to as the 1-3-6 model, have been widely adopted by such organizations as NIH/NIDCD, Health Resources and Services Administration/Maternal and Child Health Bureau, American Speech-Language Hearing Association (ASHA), American Academy of Audiology (AAA), and American Academy of Pediatrics (AAP). The JCIH 2007 (9) also con-tains a section on the role of otolaryngologist in the care and evaluation of newly diagnosed hearing losses in infants.</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Because hearing loss can occur after the child leaves the hospital, the JCIH also recommends that periodic audiologic examination of infants be conducted to detect delayed-onset hearing loss.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with indicators of progressive or delayed-onset hearing loss should be referred for an audiologic assessment at least once by 24 to 30 months of age.</w:t>
      </w:r>
    </w:p>
    <w:p w:rsidR="00000000" w:rsidDel="00000000" w:rsidP="00000000" w:rsidRDefault="00000000" w:rsidRPr="00000000" w14:paraId="0000014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下列何項有關瓦登柏格症候群(Waardenburg syndrome)的描述是錯的?</w:t>
      </w:r>
    </w:p>
    <w:p w:rsidR="00000000" w:rsidDel="00000000" w:rsidP="00000000" w:rsidRDefault="00000000" w:rsidRPr="00000000" w14:paraId="0000014E">
      <w:pPr>
        <w:keepNext w:val="0"/>
        <w:keepLines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varying degrees of unilateral or bilateral SNHL  </w:t>
      </w:r>
    </w:p>
    <w:p w:rsidR="00000000" w:rsidDel="00000000" w:rsidP="00000000" w:rsidRDefault="00000000" w:rsidRPr="00000000" w14:paraId="0000014F">
      <w:pPr>
        <w:keepNext w:val="0"/>
        <w:keepLines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pigmentary abnormality </w:t>
      </w:r>
    </w:p>
    <w:p w:rsidR="00000000" w:rsidDel="00000000" w:rsidP="00000000" w:rsidRDefault="00000000" w:rsidRPr="00000000" w14:paraId="00000150">
      <w:pPr>
        <w:keepNext w:val="0"/>
        <w:keepLines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Enlarged vestibular aqueducts are present rarely.</w:t>
      </w:r>
    </w:p>
    <w:p w:rsidR="00000000" w:rsidDel="00000000" w:rsidP="00000000" w:rsidRDefault="00000000" w:rsidRPr="00000000" w14:paraId="00000151">
      <w:pPr>
        <w:keepNext w:val="0"/>
        <w:keepLines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four types of WS, with the most common being type 1 (WS1) and type 2 (WS2).</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C,最近的統計發現50%病人有enlarged vestibular aqueducts</w:t>
      </w: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Page1549, Ch102</w:t>
      </w:r>
      <w:r w:rsidDel="00000000" w:rsidR="00000000" w:rsidRPr="00000000">
        <w:rPr>
          <w:rtl w:val="0"/>
        </w:rPr>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Waardenburg syndrome (WS)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syndrome is characterized by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varying degrees of unilateral or bilateral SNHL and various pigmentary anomalies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(e.g., white forelock, heterochromia iridis, premature graying, and vitiligo) and variable craniofacial features (e.g., dystopia canthorum, broad nasal root, and synophrys). The white forelock is present in only 20% to 30% of cases, with a variable age of first appearance.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Recent data have shown that enlarged vestibular aqueducts also are present in as many as 50% of patients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There are four types of WS, with the most common being type 1 (WS1) and type 2 (WS2)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These clinical types are distinguished on the basis of the presence of dystopia canthorum (WS1) or its absence (WS2)</w:t>
      </w:r>
    </w:p>
    <w:p w:rsidR="00000000" w:rsidDel="00000000" w:rsidP="00000000" w:rsidRDefault="00000000" w:rsidRPr="00000000" w14:paraId="0000015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關於下列敘述何者為對？</w:t>
      </w:r>
    </w:p>
    <w:p w:rsidR="00000000" w:rsidDel="00000000" w:rsidP="00000000" w:rsidRDefault="00000000" w:rsidRPr="00000000" w14:paraId="00000157">
      <w:pPr>
        <w:keepNext w:val="0"/>
        <w:keepLines w:val="0"/>
        <w:widowControl w:val="0"/>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Incomplete partition of the cochlea (Mondini malformation) is the most common cochlear malformation seen on imaging, accounting for up to one half of all bony cochlear anomalies.</w:t>
      </w:r>
    </w:p>
    <w:p w:rsidR="00000000" w:rsidDel="00000000" w:rsidP="00000000" w:rsidRDefault="00000000" w:rsidRPr="00000000" w14:paraId="00000158">
      <w:pPr>
        <w:keepNext w:val="0"/>
        <w:keepLines w:val="0"/>
        <w:widowControl w:val="0"/>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Pendred syndrome, characterized by goiter and SNHL, is the most common syndrome with associated SNHL, accounting for 60% of patients with syndromic hearing loss.</w:t>
      </w:r>
    </w:p>
    <w:p w:rsidR="00000000" w:rsidDel="00000000" w:rsidP="00000000" w:rsidRDefault="00000000" w:rsidRPr="00000000" w14:paraId="00000159">
      <w:pPr>
        <w:keepNext w:val="0"/>
        <w:keepLines w:val="0"/>
        <w:widowControl w:val="0"/>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most common abnormality of the vestibular apparatus is aplasia or dysplasia of the anterior semicircular canal.</w:t>
      </w:r>
    </w:p>
    <w:p w:rsidR="00000000" w:rsidDel="00000000" w:rsidP="00000000" w:rsidRDefault="00000000" w:rsidRPr="00000000" w14:paraId="0000015A">
      <w:pPr>
        <w:keepNext w:val="0"/>
        <w:keepLines w:val="0"/>
        <w:widowControl w:val="0"/>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clinical presentations of the hearing loss in patients with Enlarged Vestibular Aqueduct may have normal hearing at birth, or experience progressive or fluctuating hearing loss. Surgical interventions such as (endolymphatic sac shunts, occlusion, or decompression) are highly recommended due to promising result to date.</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答案：Ａ</w:t>
      </w: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詳解:B:佔 10% patients with syndromic hearing loss.</w:t>
      </w: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C: The most common abnormality of the vestibular apparatus is aplasia or     </w:t>
      </w: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dysplasia of the lateral semicircular canal</w:t>
      </w: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D:此時不適合開刀</w:t>
      </w: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page1534, Ch101</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2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Incomplete partition of the cochlea (Mondini malformation) is the most common cochlear malformation seen on imaging, accounting for up to one half of all bony cochlear anomalies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關於小兒中耳通氣管(tympanotomy tube)植入後的臨床相關問題，下列敘述何者正確：</w:t>
      </w:r>
    </w:p>
    <w:p w:rsidR="00000000" w:rsidDel="00000000" w:rsidP="00000000" w:rsidRDefault="00000000" w:rsidRPr="00000000" w14:paraId="00000164">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術後急性耳漏是由P. aeruginosa感染所致者，較多發生於6歲以下的小孩。</w:t>
      </w:r>
    </w:p>
    <w:p w:rsidR="00000000" w:rsidDel="00000000" w:rsidP="00000000" w:rsidRDefault="00000000" w:rsidRPr="00000000" w14:paraId="00000165">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術後急性耳漏的治療以i.v. antibiotics 為首選。</w:t>
      </w:r>
    </w:p>
    <w:p w:rsidR="00000000" w:rsidDel="00000000" w:rsidP="00000000" w:rsidRDefault="00000000" w:rsidRPr="00000000" w14:paraId="00000166">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術後追蹤期間，water precaution是不需要的。</w:t>
      </w:r>
    </w:p>
    <w:p w:rsidR="00000000" w:rsidDel="00000000" w:rsidP="00000000" w:rsidRDefault="00000000" w:rsidRPr="00000000" w14:paraId="00000167">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手術過程中的抗生素耳滴劑使用，對於避免術後耳漏並無益處。</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正確答案：C</w:t>
      </w: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題目來源：章節：  Chap 99  ；頁次：  p.1497-1498    </w:t>
      </w: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抗組織胺(antihistamin)及去充血劑(decongestant)，適用於下列哪些疾病的治療：</w:t>
      </w: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1. Acute otitis media (AOM)；2. Otitis media with effusion (OME)；3. Nasal allergy</w:t>
      </w:r>
    </w:p>
    <w:p w:rsidR="00000000" w:rsidDel="00000000" w:rsidP="00000000" w:rsidRDefault="00000000" w:rsidRPr="00000000" w14:paraId="0000016D">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w:t>
      </w:r>
    </w:p>
    <w:p w:rsidR="00000000" w:rsidDel="00000000" w:rsidP="00000000" w:rsidRDefault="00000000" w:rsidRPr="00000000" w14:paraId="0000016E">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1、2、3</w:t>
      </w:r>
    </w:p>
    <w:p w:rsidR="00000000" w:rsidDel="00000000" w:rsidP="00000000" w:rsidRDefault="00000000" w:rsidRPr="00000000" w14:paraId="0000016F">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170">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正確答案：C</w:t>
      </w: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題目來源：章節：  Chap 99  ；頁次：  p.1492-1494    </w:t>
      </w: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下列有關頸部先天性囊腫的敘述，何者正確？</w:t>
      </w:r>
    </w:p>
    <w:p w:rsidR="00000000" w:rsidDel="00000000" w:rsidP="00000000" w:rsidRDefault="00000000" w:rsidRPr="00000000" w14:paraId="00000175">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發炎的頭頸部先天性囊腫應儘量避免做切開引流 (incision and drainage)。</w:t>
      </w:r>
    </w:p>
    <w:p w:rsidR="00000000" w:rsidDel="00000000" w:rsidP="00000000" w:rsidRDefault="00000000" w:rsidRPr="00000000" w14:paraId="00000176">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頸部最常見的鰓裂囊腫是第一鰓裂囊腫 (1st branchial cleft anomalies)。</w:t>
      </w:r>
    </w:p>
    <w:p w:rsidR="00000000" w:rsidDel="00000000" w:rsidP="00000000" w:rsidRDefault="00000000" w:rsidRPr="00000000" w14:paraId="00000177">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鰓耳腎症候群(BOR syndrome)是自體隱性遺傳(an autosomal recessive genetic syndrome)。</w:t>
      </w:r>
    </w:p>
    <w:p w:rsidR="00000000" w:rsidDel="00000000" w:rsidP="00000000" w:rsidRDefault="00000000" w:rsidRPr="00000000" w14:paraId="00000178">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甲狀舌管囊腫(thyroglossal duct cyst)是第二常見的先天性頸部異常。</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Ans:A</w:t>
      </w: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Ch.106; P.1605, 1607, 1608, 1615, 1616</w:t>
      </w: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頭頸癌常用的化療藥物中，下列何者較不容易引起神經病變(neuropathy): </w:t>
      </w:r>
      <w:r w:rsidDel="00000000" w:rsidR="00000000" w:rsidRPr="00000000">
        <w:rPr>
          <w:rtl w:val="0"/>
        </w:rPr>
      </w:r>
    </w:p>
    <w:p w:rsidR="00000000" w:rsidDel="00000000" w:rsidP="00000000" w:rsidRDefault="00000000" w:rsidRPr="00000000" w14:paraId="0000017D">
      <w:pPr>
        <w:keepNext w:val="0"/>
        <w:keepLines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cisplatin </w:t>
      </w:r>
    </w:p>
    <w:p w:rsidR="00000000" w:rsidDel="00000000" w:rsidP="00000000" w:rsidRDefault="00000000" w:rsidRPr="00000000" w14:paraId="0000017E">
      <w:pPr>
        <w:keepNext w:val="0"/>
        <w:keepLines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5-FU </w:t>
      </w:r>
    </w:p>
    <w:p w:rsidR="00000000" w:rsidDel="00000000" w:rsidP="00000000" w:rsidRDefault="00000000" w:rsidRPr="00000000" w14:paraId="0000017F">
      <w:pPr>
        <w:keepNext w:val="0"/>
        <w:keepLines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taxanes </w:t>
      </w:r>
    </w:p>
    <w:p w:rsidR="00000000" w:rsidDel="00000000" w:rsidP="00000000" w:rsidRDefault="00000000" w:rsidRPr="00000000" w14:paraId="00000180">
      <w:pPr>
        <w:keepNext w:val="0"/>
        <w:keepLines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methotrexate。</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B，出處: 第111章，page:1693</w:t>
      </w: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下列對於HPV與口咽癌的敘述何者有誤: </w:t>
      </w:r>
      <w:r w:rsidDel="00000000" w:rsidR="00000000" w:rsidRPr="00000000">
        <w:rPr>
          <w:rtl w:val="0"/>
        </w:rPr>
      </w:r>
    </w:p>
    <w:p w:rsidR="00000000" w:rsidDel="00000000" w:rsidP="00000000" w:rsidRDefault="00000000" w:rsidRPr="00000000" w14:paraId="00000184">
      <w:pPr>
        <w:keepNext w:val="0"/>
        <w:keepLines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HPV(+)的患者存活率較佳的原因之一是腫瘤對放射治療的反應較好 </w:t>
      </w:r>
    </w:p>
    <w:p w:rsidR="00000000" w:rsidDel="00000000" w:rsidP="00000000" w:rsidRDefault="00000000" w:rsidRPr="00000000" w14:paraId="00000185">
      <w:pPr>
        <w:keepNext w:val="0"/>
        <w:keepLines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比起誘導性化療(induction chemotherapy)，同步合併放化療(concurrent chemoradiotherapy)還是比較可以提升HPV (+)腫瘤的局部控制率 </w:t>
      </w:r>
    </w:p>
    <w:p w:rsidR="00000000" w:rsidDel="00000000" w:rsidP="00000000" w:rsidRDefault="00000000" w:rsidRPr="00000000" w14:paraId="00000186">
      <w:pPr>
        <w:keepNext w:val="0"/>
        <w:keepLines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HPV (+)的原發腫瘤通常較小，而頸部轉移通常較嚴重 </w:t>
      </w:r>
    </w:p>
    <w:p w:rsidR="00000000" w:rsidDel="00000000" w:rsidP="00000000" w:rsidRDefault="00000000" w:rsidRPr="00000000" w14:paraId="00000187">
      <w:pPr>
        <w:keepNext w:val="0"/>
        <w:keepLines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HPV (+)的患者通常較少見第二原發癌(second primary cancer)。</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B，出處: 第111章，page:1698</w:t>
      </w: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下列有關於黏膜黑色素瘤 (mucosal melanoma)的敘述，何者錯誤？</w:t>
      </w:r>
      <w:r w:rsidDel="00000000" w:rsidR="00000000" w:rsidRPr="00000000">
        <w:rPr>
          <w:rtl w:val="0"/>
        </w:rPr>
      </w:r>
    </w:p>
    <w:p w:rsidR="00000000" w:rsidDel="00000000" w:rsidP="00000000" w:rsidRDefault="00000000" w:rsidRPr="00000000" w14:paraId="0000018B">
      <w:pPr>
        <w:keepNext w:val="0"/>
        <w:keepLines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黏膜黑色素瘤僅佔所有惡性黑色素瘤的1%-2%，但大部分發生在頭頸部。</w:t>
      </w:r>
    </w:p>
    <w:p w:rsidR="00000000" w:rsidDel="00000000" w:rsidP="00000000" w:rsidRDefault="00000000" w:rsidRPr="00000000" w14:paraId="0000018C">
      <w:pPr>
        <w:keepNext w:val="0"/>
        <w:keepLines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頭頸部黏膜黑色素瘤的發生位置，以鼻腔(nasal cavity)最為常見。</w:t>
      </w:r>
    </w:p>
    <w:p w:rsidR="00000000" w:rsidDel="00000000" w:rsidP="00000000" w:rsidRDefault="00000000" w:rsidRPr="00000000" w14:paraId="0000018D">
      <w:pPr>
        <w:keepNext w:val="0"/>
        <w:keepLines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和其他頭頸部的皮膚惡性腫瘤 (cutaneous malignancy)一樣，黏膜黑色素瘤的侵犯深度也是決定預後(prognosis)的重要因子。</w:t>
      </w:r>
    </w:p>
    <w:p w:rsidR="00000000" w:rsidDel="00000000" w:rsidP="00000000" w:rsidRDefault="00000000" w:rsidRPr="00000000" w14:paraId="0000018E">
      <w:pPr>
        <w:keepNext w:val="0"/>
        <w:keepLines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大多黏膜黑色素瘤病患預後不佳，應於手術後考慮追加放射線治療。</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C,(Chap.114, p. 1742, 1751)</w:t>
      </w: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口腔癌病患做複合性切除手術治療時，下列何者仍可採用邊緣性下頷骨切除(marginal mandibulectomy)？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2">
      <w:pPr>
        <w:keepNext w:val="0"/>
        <w:keepLines w:val="0"/>
        <w:widowControl w:val="0"/>
        <w:numPr>
          <w:ilvl w:val="0"/>
          <w:numId w:val="71"/>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齒槽骨高度不足</w:t>
      </w:r>
    </w:p>
    <w:p w:rsidR="00000000" w:rsidDel="00000000" w:rsidP="00000000" w:rsidRDefault="00000000" w:rsidRPr="00000000" w14:paraId="00000193">
      <w:pPr>
        <w:keepNext w:val="0"/>
        <w:keepLines w:val="0"/>
        <w:widowControl w:val="0"/>
        <w:numPr>
          <w:ilvl w:val="0"/>
          <w:numId w:val="71"/>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患部曾接受放射治療</w:t>
      </w:r>
    </w:p>
    <w:p w:rsidR="00000000" w:rsidDel="00000000" w:rsidP="00000000" w:rsidRDefault="00000000" w:rsidRPr="00000000" w14:paraId="00000194">
      <w:pPr>
        <w:keepNext w:val="0"/>
        <w:keepLines w:val="0"/>
        <w:widowControl w:val="0"/>
        <w:numPr>
          <w:ilvl w:val="0"/>
          <w:numId w:val="71"/>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腫瘤侵犯下頷骨骨膜或表淺侵犯下頷骨皮質(cortex)</w:t>
      </w:r>
    </w:p>
    <w:p w:rsidR="00000000" w:rsidDel="00000000" w:rsidP="00000000" w:rsidRDefault="00000000" w:rsidRPr="00000000" w14:paraId="00000195">
      <w:pPr>
        <w:keepNext w:val="0"/>
        <w:keepLines w:val="0"/>
        <w:widowControl w:val="0"/>
        <w:numPr>
          <w:ilvl w:val="0"/>
          <w:numId w:val="71"/>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腫瘤侵犯下頷骨骨髓(bone marrow)</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C, Ch119 Oral Cavity Cancer P.1866-7</w:t>
      </w: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有關於口咽癌之診療，下列何者不是正確的陳述？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9">
      <w:pPr>
        <w:keepNext w:val="0"/>
        <w:keepLines w:val="0"/>
        <w:widowControl w:val="0"/>
        <w:numPr>
          <w:ilvl w:val="0"/>
          <w:numId w:val="73"/>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影像學檢查如果在頸部高位處發現囊腫性轉移淋巴結，則原發處可能是口咽部</w:t>
      </w:r>
    </w:p>
    <w:p w:rsidR="00000000" w:rsidDel="00000000" w:rsidP="00000000" w:rsidRDefault="00000000" w:rsidRPr="00000000" w14:paraId="0000019A">
      <w:pPr>
        <w:keepNext w:val="0"/>
        <w:keepLines w:val="0"/>
        <w:widowControl w:val="0"/>
        <w:numPr>
          <w:ilvl w:val="0"/>
          <w:numId w:val="73"/>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HPV+之口咽癌</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大多分化較差</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T-stage則較HPV-者為早期</w:t>
      </w:r>
    </w:p>
    <w:p w:rsidR="00000000" w:rsidDel="00000000" w:rsidP="00000000" w:rsidRDefault="00000000" w:rsidRPr="00000000" w14:paraId="0000019B">
      <w:pPr>
        <w:keepNext w:val="0"/>
        <w:keepLines w:val="0"/>
        <w:widowControl w:val="0"/>
        <w:numPr>
          <w:ilvl w:val="0"/>
          <w:numId w:val="73"/>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HPV+</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T3-4病患</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同步放化療(concurrent chemoradiation)是目前之主要治療趨勢</w:t>
      </w:r>
    </w:p>
    <w:p w:rsidR="00000000" w:rsidDel="00000000" w:rsidP="00000000" w:rsidRDefault="00000000" w:rsidRPr="00000000" w14:paraId="0000019C">
      <w:pPr>
        <w:keepNext w:val="0"/>
        <w:keepLines w:val="0"/>
        <w:widowControl w:val="0"/>
        <w:numPr>
          <w:ilvl w:val="0"/>
          <w:numId w:val="73"/>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口咽腫瘤切除加選擇性頸部淋巴廓清術(selective neck dissection-SND)</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，是評估口咽癌局部擴散程度之可靠方法</w:t>
      </w:r>
      <w:r w:rsidDel="00000000" w:rsidR="00000000" w:rsidRPr="00000000">
        <w:rPr>
          <w:rtl w:val="0"/>
        </w:rPr>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D, Ch121 Oropharyngeal Cancer P.1900-5</w:t>
      </w:r>
      <w:r w:rsidDel="00000000" w:rsidR="00000000" w:rsidRPr="00000000">
        <w:rPr>
          <w:rtl w:val="0"/>
        </w:rPr>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列有關倒生乳突瘤 (inverted papilloma) 之敘述何者為誤</w:t>
      </w:r>
    </w:p>
    <w:p w:rsidR="00000000" w:rsidDel="00000000" w:rsidP="00000000" w:rsidRDefault="00000000" w:rsidRPr="00000000" w14:paraId="000001A1">
      <w:pPr>
        <w:keepNext w:val="0"/>
        <w:keepLines w:val="0"/>
        <w:widowControl w:val="0"/>
        <w:numPr>
          <w:ilvl w:val="0"/>
          <w:numId w:val="75"/>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是最常見的鼻腔腫瘤。</w:t>
      </w:r>
    </w:p>
    <w:p w:rsidR="00000000" w:rsidDel="00000000" w:rsidP="00000000" w:rsidRDefault="00000000" w:rsidRPr="00000000" w14:paraId="000001A2">
      <w:pPr>
        <w:keepNext w:val="0"/>
        <w:keepLines w:val="0"/>
        <w:widowControl w:val="0"/>
        <w:numPr>
          <w:ilvl w:val="0"/>
          <w:numId w:val="75"/>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常起源於鼻腔之側壁。</w:t>
      </w:r>
    </w:p>
    <w:p w:rsidR="00000000" w:rsidDel="00000000" w:rsidP="00000000" w:rsidRDefault="00000000" w:rsidRPr="00000000" w14:paraId="000001A3">
      <w:pPr>
        <w:keepNext w:val="0"/>
        <w:keepLines w:val="0"/>
        <w:widowControl w:val="0"/>
        <w:numPr>
          <w:ilvl w:val="0"/>
          <w:numId w:val="75"/>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一般惡性轉變的機會小於1%。</w:t>
      </w:r>
    </w:p>
    <w:p w:rsidR="00000000" w:rsidDel="00000000" w:rsidP="00000000" w:rsidRDefault="00000000" w:rsidRPr="00000000" w14:paraId="000001A4">
      <w:pPr>
        <w:keepNext w:val="0"/>
        <w:keepLines w:val="0"/>
        <w:widowControl w:val="0"/>
        <w:numPr>
          <w:ilvl w:val="0"/>
          <w:numId w:val="75"/>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目前單純在鼻腔內的倒生乳突瘤，大多可以內視鏡切除。</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正確答案：C, 129章P2046  </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有關於治療原發早期(T1~2N0M0)喉部鱗狀上皮癌的手術治療方面，下列何者為錯?</w:t>
      </w:r>
    </w:p>
    <w:p w:rsidR="00000000" w:rsidDel="00000000" w:rsidP="00000000" w:rsidRDefault="00000000" w:rsidRPr="00000000" w14:paraId="000001A8">
      <w:pPr>
        <w:keepNext w:val="0"/>
        <w:keepLines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supraglottic癌的手術治療方式，包括transoral laser microsurgery , supraglottic laryngectomy與 supracricoid laryngectomy等。</w:t>
      </w:r>
    </w:p>
    <w:p w:rsidR="00000000" w:rsidDel="00000000" w:rsidP="00000000" w:rsidRDefault="00000000" w:rsidRPr="00000000" w14:paraId="000001A9">
      <w:pPr>
        <w:keepNext w:val="0"/>
        <w:keepLines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手術治療原發早期喉部鱗狀上皮癌前，因為術後aspiration的很少發生，pulmonary function test應該是不需要術前測量實施。</w:t>
      </w:r>
    </w:p>
    <w:p w:rsidR="00000000" w:rsidDel="00000000" w:rsidP="00000000" w:rsidRDefault="00000000" w:rsidRPr="00000000" w14:paraId="000001AA">
      <w:pPr>
        <w:keepNext w:val="0"/>
        <w:keepLines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以transoral laser microsurgery切除早期glottic癌，若anterior commissure involvement時，常需要切除部分對側聲帶，術後可能就會產生laryngeal web。</w:t>
      </w:r>
    </w:p>
    <w:p w:rsidR="00000000" w:rsidDel="00000000" w:rsidP="00000000" w:rsidRDefault="00000000" w:rsidRPr="00000000" w14:paraId="000001AB">
      <w:pPr>
        <w:keepNext w:val="0"/>
        <w:keepLines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放射治療後的復發，在某些情況下仍然還是有用保守切除手術的可能性，全喉切除術非唯一的選項。</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B （Chapter 123）</w:t>
      </w:r>
      <w:r w:rsidDel="00000000" w:rsidR="00000000" w:rsidRPr="00000000">
        <w:rPr>
          <w:rtl w:val="0"/>
        </w:rPr>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有關於治療原發晚期(stage III, IV)喉部癌，下列何者為錯?</w:t>
      </w:r>
    </w:p>
    <w:p w:rsidR="00000000" w:rsidDel="00000000" w:rsidP="00000000" w:rsidRDefault="00000000" w:rsidRPr="00000000" w14:paraId="000001AF">
      <w:pPr>
        <w:keepNext w:val="0"/>
        <w:keepLines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過去三十年，由於治療protocols的進步，五年存活率得以大幅進步。</w:t>
      </w:r>
    </w:p>
    <w:p w:rsidR="00000000" w:rsidDel="00000000" w:rsidP="00000000" w:rsidRDefault="00000000" w:rsidRPr="00000000" w14:paraId="000001B0">
      <w:pPr>
        <w:keepNext w:val="0"/>
        <w:keepLines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病患未治療前可能有吸入性肺炎，吐血絲，stridor等症狀。</w:t>
      </w:r>
    </w:p>
    <w:p w:rsidR="00000000" w:rsidDel="00000000" w:rsidP="00000000" w:rsidRDefault="00000000" w:rsidRPr="00000000" w14:paraId="000001B1">
      <w:pPr>
        <w:keepNext w:val="0"/>
        <w:keepLines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手術治療方面除了全喉切除術以外，病患仍有喉部保存性切除腫瘤手術的可能性，如transoral laser microsurgery, vertical hemilaryngectomy, supracricoid partial laryngectomy等。</w:t>
      </w:r>
    </w:p>
    <w:p w:rsidR="00000000" w:rsidDel="00000000" w:rsidP="00000000" w:rsidRDefault="00000000" w:rsidRPr="00000000" w14:paraId="000001B2">
      <w:pPr>
        <w:keepNext w:val="0"/>
        <w:keepLines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chemoradiotherapy為保存喉部治療常用的治療方式，常用的化療藥劑為cisplatin與5-fluorouracil。</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A （Chapter 124）</w:t>
      </w: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以下對hypopharyngeal cancer何者為非?</w:t>
      </w:r>
    </w:p>
    <w:p w:rsidR="00000000" w:rsidDel="00000000" w:rsidP="00000000" w:rsidRDefault="00000000" w:rsidRPr="00000000" w14:paraId="000001B6">
      <w:pPr>
        <w:keepNext w:val="0"/>
        <w:keepLines w:val="0"/>
        <w:widowControl w:val="0"/>
        <w:numPr>
          <w:ilvl w:val="0"/>
          <w:numId w:val="8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在chemoradiotherapy。治療後復發或仍有癌細胞的病患，應接受援救手術，可有效增加存活時間。</w:t>
      </w:r>
    </w:p>
    <w:p w:rsidR="00000000" w:rsidDel="00000000" w:rsidP="00000000" w:rsidRDefault="00000000" w:rsidRPr="00000000" w14:paraId="000001B7">
      <w:pPr>
        <w:keepNext w:val="0"/>
        <w:keepLines w:val="0"/>
        <w:widowControl w:val="0"/>
        <w:numPr>
          <w:ilvl w:val="0"/>
          <w:numId w:val="8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在chemoradiotherapy。治療後復發後若接受援救手術的病患，常會出現高比例的術後併發症，如pharyngocutaneous fistula。</w:t>
      </w:r>
    </w:p>
    <w:p w:rsidR="00000000" w:rsidDel="00000000" w:rsidP="00000000" w:rsidRDefault="00000000" w:rsidRPr="00000000" w14:paraId="000001B8">
      <w:pPr>
        <w:keepNext w:val="0"/>
        <w:keepLines w:val="0"/>
        <w:widowControl w:val="0"/>
        <w:numPr>
          <w:ilvl w:val="0"/>
          <w:numId w:val="8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 preservation protocol使用同步放射化學治療因為保存了喉部，治療後吞嚥困難的病患相當少見。</w:t>
      </w:r>
    </w:p>
    <w:p w:rsidR="00000000" w:rsidDel="00000000" w:rsidP="00000000" w:rsidRDefault="00000000" w:rsidRPr="00000000" w14:paraId="000001B9">
      <w:pPr>
        <w:keepNext w:val="0"/>
        <w:keepLines w:val="0"/>
        <w:widowControl w:val="0"/>
        <w:numPr>
          <w:ilvl w:val="0"/>
          <w:numId w:val="8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全喉切除後語言功能的恢復可以使用TEP (tracheoesophageal puncture)或其他的語言輔具。</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C (Chapter 122)</w:t>
      </w:r>
      <w:r w:rsidDel="00000000" w:rsidR="00000000" w:rsidRPr="00000000">
        <w:rPr>
          <w:rtl w:val="0"/>
        </w:rPr>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關於纖維性發育不良(Fibrous dysplasia)，下列敘述何者不對？</w:t>
      </w:r>
      <w:r w:rsidDel="00000000" w:rsidR="00000000" w:rsidRPr="00000000">
        <w:rPr>
          <w:rtl w:val="0"/>
        </w:rPr>
      </w:r>
    </w:p>
    <w:p w:rsidR="00000000" w:rsidDel="00000000" w:rsidP="00000000" w:rsidRDefault="00000000" w:rsidRPr="00000000" w14:paraId="000001BD">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經常發生在單一骨頭內(monostotic)。</w:t>
      </w:r>
    </w:p>
    <w:p w:rsidR="00000000" w:rsidDel="00000000" w:rsidP="00000000" w:rsidRDefault="00000000" w:rsidRPr="00000000" w14:paraId="000001BE">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此疾病並非真正腫瘤，只是骨髓質被大量的纖維結締組織取代。</w:t>
      </w:r>
    </w:p>
    <w:p w:rsidR="00000000" w:rsidDel="00000000" w:rsidP="00000000" w:rsidRDefault="00000000" w:rsidRPr="00000000" w14:paraId="000001BF">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McCune Albright氏症候群(纖維性骨失養症)，又稱為Albright氏症候群(Albright syndrome)，主要症狀為多數骨纖維性發育不良(polyostotic fibrous dysplasia)、皮膚咖啡牛奶斑的黑色素沉著(cafe au lait skin pigmentation)及內分泌系統的功能亢進等症狀。</w:t>
      </w:r>
    </w:p>
    <w:p w:rsidR="00000000" w:rsidDel="00000000" w:rsidP="00000000" w:rsidRDefault="00000000" w:rsidRPr="00000000" w14:paraId="000001C0">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McCune Albright氏症候群，目前有改變基因(GNAS1的基因缺陷)的藥物可完全治癒此疾病。</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答案：D, Chap 132 P. 2107-2109.</w:t>
      </w:r>
      <w:r w:rsidDel="00000000" w:rsidR="00000000" w:rsidRPr="00000000">
        <w:rPr>
          <w:rtl w:val="0"/>
        </w:rPr>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關於 Paragangliomas 之檢查與治療, 下列敘述何者不正確 ?</w:t>
      </w:r>
    </w:p>
    <w:p w:rsidR="00000000" w:rsidDel="00000000" w:rsidP="00000000" w:rsidRDefault="00000000" w:rsidRPr="00000000" w14:paraId="000001C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Embolization應在手術進行前48小時內執行 </w:t>
      </w:r>
    </w:p>
    <w:p w:rsidR="00000000" w:rsidDel="00000000" w:rsidP="00000000" w:rsidRDefault="00000000" w:rsidRPr="00000000" w14:paraId="000001C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當Jugulotympanic paraganglioma 侵犯Jugular bulb時, 手術須採用 infratemporal fossa approach為佳 </w:t>
      </w:r>
    </w:p>
    <w:p w:rsidR="00000000" w:rsidDel="00000000" w:rsidP="00000000" w:rsidRDefault="00000000" w:rsidRPr="00000000" w14:paraId="000001C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Paragangliomas 在MRI T2-weight images會出現 “salt and pepper”的典型特徵 </w:t>
      </w:r>
    </w:p>
    <w:p w:rsidR="00000000" w:rsidDel="00000000" w:rsidP="00000000" w:rsidRDefault="00000000" w:rsidRPr="00000000" w14:paraId="000001C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以上皆非</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Answer: B</w:t>
      </w:r>
      <w:r w:rsidDel="00000000" w:rsidR="00000000" w:rsidRPr="00000000">
        <w:rPr>
          <w:rtl w:val="0"/>
        </w:rPr>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 Ch 127, page 2006 to 2013</w:t>
      </w: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下列關於唾液腺惡性腫瘤之治療何者為非 ?</w:t>
      </w:r>
    </w:p>
    <w:p w:rsidR="00000000" w:rsidDel="00000000" w:rsidP="00000000" w:rsidRDefault="00000000" w:rsidRPr="00000000" w14:paraId="000001C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對於high-grade malignancy, positive surgical margin, 除手術外, 可以輔以 radiotherapy 治療</w:t>
      </w:r>
    </w:p>
    <w:p w:rsidR="00000000" w:rsidDel="00000000" w:rsidP="00000000" w:rsidRDefault="00000000" w:rsidRPr="00000000" w14:paraId="000001C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針對Adenoid cystic carcinoma病患均應進行 elective neck dissection</w:t>
      </w:r>
    </w:p>
    <w:p w:rsidR="00000000" w:rsidDel="00000000" w:rsidP="00000000" w:rsidRDefault="00000000" w:rsidRPr="00000000" w14:paraId="000001C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手術中採用Hayes Martin Maneuver可以預防 marginal mandibular nerve受傷 </w:t>
      </w:r>
    </w:p>
    <w:p w:rsidR="00000000" w:rsidDel="00000000" w:rsidP="00000000" w:rsidRDefault="00000000" w:rsidRPr="00000000" w14:paraId="000001C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以上皆是</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Answer: B,出處: Ch 115, Page 1775-1779</w:t>
      </w: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有關甲狀腺癌治療的敘述，下列何者錯誤?</w:t>
      </w:r>
    </w:p>
    <w:p w:rsidR="00000000" w:rsidDel="00000000" w:rsidP="00000000" w:rsidRDefault="00000000" w:rsidRPr="00000000" w14:paraId="000001D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年齡為分化良好甲狀腺癌(differentiated thyroid cancer) 的重要預後因子</w:t>
      </w:r>
    </w:p>
    <w:p w:rsidR="00000000" w:rsidDel="00000000" w:rsidP="00000000" w:rsidRDefault="00000000" w:rsidRPr="00000000" w14:paraId="000001D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大於4公分的甲狀腺腫塊，一般建議手術切除</w:t>
      </w:r>
    </w:p>
    <w:p w:rsidR="00000000" w:rsidDel="00000000" w:rsidP="00000000" w:rsidRDefault="00000000" w:rsidRPr="00000000" w14:paraId="000001D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Medullary thyroid carcinoma對放射性碘的反應不佳，一般建議手術切除，對於無臨床淋巴轉移(cN0)的病患建議應包含elective central neck dissection</w:t>
      </w:r>
    </w:p>
    <w:p w:rsidR="00000000" w:rsidDel="00000000" w:rsidP="00000000" w:rsidRDefault="00000000" w:rsidRPr="00000000" w14:paraId="000001D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甲狀腺手術後，如果病患發生呼吸窘迫，通常是因為手術過程中傷及上喉神經（superior laryngeal nerve）所致</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D,Ch.133  p.2122~2128</w:t>
      </w:r>
      <w:r w:rsidDel="00000000" w:rsidR="00000000" w:rsidRPr="00000000">
        <w:rPr>
          <w:rtl w:val="0"/>
        </w:rPr>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下列有關甲狀腺腫塊（thyroid nodule）的評估何者正確?</w:t>
      </w:r>
    </w:p>
    <w:p w:rsidR="00000000" w:rsidDel="00000000" w:rsidP="00000000" w:rsidRDefault="00000000" w:rsidRPr="00000000" w14:paraId="000001DA">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甲狀腺腫塊病患通常都合併有甲狀腺功能異常，因此應該常規抽血檢查TSH、T3、T4以評估病患的甲狀腺功能狀況。</w:t>
      </w:r>
    </w:p>
    <w:p w:rsidR="00000000" w:rsidDel="00000000" w:rsidP="00000000" w:rsidRDefault="00000000" w:rsidRPr="00000000" w14:paraId="000001DB">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大於1公分的甲狀腺腫塊，可進一步安排甲狀腺超音波檢查，及細針穿刺細胞學檢查（fine-needle aspiration cytology），藉以診斷濾泡性甲狀腺癌（follicular thyroid carcinoma）。</w:t>
      </w:r>
    </w:p>
    <w:p w:rsidR="00000000" w:rsidDel="00000000" w:rsidP="00000000" w:rsidRDefault="00000000" w:rsidRPr="00000000" w14:paraId="000001DC">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與甲狀腺腫瘤相關的分子檢驗（molecular test）中，BRAF突變(如: BRAF V600E mutation)與乳突性甲狀腺癌（papillary carcinoma）具有較高的相關性。</w:t>
      </w:r>
    </w:p>
    <w:p w:rsidR="00000000" w:rsidDel="00000000" w:rsidP="00000000" w:rsidRDefault="00000000" w:rsidRPr="00000000" w14:paraId="000001D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甲狀腺腫塊合併TSH低下，且radionuclide thyroid scan顯示為hyperfunctioning nodule，因為惡性腫瘤可能性高，應進一步安排超音波導引細針穿刺檢查，以協助判斷。</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C,Ch.133 p. 2118~2119</w:t>
      </w:r>
      <w:r w:rsidDel="00000000" w:rsidR="00000000" w:rsidRPr="00000000">
        <w:rPr>
          <w:rtl w:val="0"/>
        </w:rPr>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根據2009年The Third International Workshop (修改2002年NIH的共識)，對asymptomatic primary hyperparathyroidism的surgical indication的criteria，下列何者最不需要手術：</w:t>
      </w:r>
    </w:p>
    <w:p w:rsidR="00000000" w:rsidDel="00000000" w:rsidP="00000000" w:rsidRDefault="00000000" w:rsidRPr="00000000" w14:paraId="000001E1">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 2+ &lt; 1 mg/dL</w:t>
      </w:r>
    </w:p>
    <w:p w:rsidR="00000000" w:rsidDel="00000000" w:rsidP="00000000" w:rsidRDefault="00000000" w:rsidRPr="00000000" w14:paraId="000001E2">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Reduction in bone density, T-score &lt; -2.5; previous fracture or bone fragility</w:t>
      </w:r>
    </w:p>
    <w:p w:rsidR="00000000" w:rsidDel="00000000" w:rsidP="00000000" w:rsidRDefault="00000000" w:rsidRPr="00000000" w14:paraId="000001E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Creatinine clearance &lt; 60mL/min</w:t>
      </w:r>
    </w:p>
    <w:p w:rsidR="00000000" w:rsidDel="00000000" w:rsidP="00000000" w:rsidRDefault="00000000" w:rsidRPr="00000000" w14:paraId="000001E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surveillance not feasible</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A  (Ca2+ &gt; 1mg/dL above upper limit of normal) </w:t>
      </w: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出處：Ch.34  p. 2136 Table 134.1</w:t>
      </w: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下列哪一種頸部淋巴廓清術(neck dissection [ND])的incision line 外觀較佳，且也常適用於接受過頸部放射治療病患?</w:t>
      </w:r>
    </w:p>
    <w:p w:rsidR="00000000" w:rsidDel="00000000" w:rsidP="00000000" w:rsidRDefault="00000000" w:rsidRPr="00000000" w14:paraId="000001E9">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Latyschevsky and Freund incision</w:t>
      </w:r>
    </w:p>
    <w:p w:rsidR="00000000" w:rsidDel="00000000" w:rsidP="00000000" w:rsidRDefault="00000000" w:rsidRPr="00000000" w14:paraId="000001EA">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Crile incision</w:t>
      </w:r>
    </w:p>
    <w:p w:rsidR="00000000" w:rsidDel="00000000" w:rsidP="00000000" w:rsidRDefault="00000000" w:rsidRPr="00000000" w14:paraId="000001EB">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Martin incision</w:t>
      </w:r>
    </w:p>
    <w:p w:rsidR="00000000" w:rsidDel="00000000" w:rsidP="00000000" w:rsidRDefault="00000000" w:rsidRPr="00000000" w14:paraId="000001EC">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MacFee incision</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D, 1807, Fig. 117.2F</w:t>
      </w: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下列有關頸部淋巴廓清術(neck dissection [ND])的解剖位置何者正確?</w:t>
      </w:r>
    </w:p>
    <w:p w:rsidR="00000000" w:rsidDel="00000000" w:rsidP="00000000" w:rsidRDefault="00000000" w:rsidRPr="00000000" w14:paraId="000001F0">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buccinators nodes是屬於level I .</w:t>
      </w:r>
    </w:p>
    <w:p w:rsidR="00000000" w:rsidDel="00000000" w:rsidP="00000000" w:rsidRDefault="00000000" w:rsidRPr="00000000" w14:paraId="000001F1">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periparotid nodes是屬於level II .</w:t>
      </w:r>
    </w:p>
    <w:p w:rsidR="00000000" w:rsidDel="00000000" w:rsidP="00000000" w:rsidRDefault="00000000" w:rsidRPr="00000000" w14:paraId="000001F2">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retropharyngeal nodes是屬於level V.</w:t>
      </w:r>
    </w:p>
    <w:p w:rsidR="00000000" w:rsidDel="00000000" w:rsidP="00000000" w:rsidRDefault="00000000" w:rsidRPr="00000000" w14:paraId="000001F3">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delphian node是屬於level VI.</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D, page 1811; buccinators nodes, periparotid nodes, retropharyngeal nodes 不屬於 level I-V.</w:t>
      </w: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下列有關頸部淋巴廓清術(neck dissection [ND])何者錯誤?</w:t>
      </w:r>
    </w:p>
    <w:p w:rsidR="00000000" w:rsidDel="00000000" w:rsidP="00000000" w:rsidRDefault="00000000" w:rsidRPr="00000000" w14:paraId="000001F7">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T4N0 口腔癌建議作 level I-III ND. – page 1817.</w:t>
      </w:r>
    </w:p>
    <w:p w:rsidR="00000000" w:rsidDel="00000000" w:rsidP="00000000" w:rsidRDefault="00000000" w:rsidRPr="00000000" w14:paraId="000001F8">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cN0口腔癌建議作level I-III ND，cN0舌癌可以考慮作level I-IV ND.– page 1819.</w:t>
      </w:r>
    </w:p>
    <w:p w:rsidR="00000000" w:rsidDel="00000000" w:rsidP="00000000" w:rsidRDefault="00000000" w:rsidRPr="00000000" w14:paraId="000001F9">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cN1(at level I)口腔癌可以考慮作level I-III ND，事實上台灣頰癌之cN1常常就是在level I. – page 1824</w:t>
      </w:r>
    </w:p>
    <w:p w:rsidR="00000000" w:rsidDel="00000000" w:rsidP="00000000" w:rsidRDefault="00000000" w:rsidRPr="00000000" w14:paraId="000001FA">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retropharyngeal nodes 的廓清手術是非常簡單的，因此建議在口腔癌執行頸部淋巴廓清術時一併清除retropharyngeal nodes. – page 1825</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D; 口腔癌執行頸部淋巴廓清術時不建議清除retropharyngeal nodes</w:t>
      </w:r>
      <w:r w:rsidDel="00000000" w:rsidR="00000000" w:rsidRPr="00000000">
        <w:rPr>
          <w:rtl w:val="0"/>
        </w:rPr>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關於呼吸干擾指數 (respiratory disturbance index, RDI) 之定義, 在有腦電波儀 (electroencephalography, EEG) 的多頻道睡眠生理檢查 (polysomnography, PSG) 與無腦電波儀的攜帶型監測器 (portable monitor) 檢查之差別在於:</w:t>
      </w:r>
    </w:p>
    <w:p w:rsidR="00000000" w:rsidDel="00000000" w:rsidP="00000000" w:rsidRDefault="00000000" w:rsidRPr="00000000" w14:paraId="000001FE">
      <w:pPr>
        <w:keepNext w:val="0"/>
        <w:keepLines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前者加上呼吸阻力相關微覺醒 (respiratory effort-related arousals, RERAs)</w:t>
      </w:r>
    </w:p>
    <w:p w:rsidR="00000000" w:rsidDel="00000000" w:rsidP="00000000" w:rsidRDefault="00000000" w:rsidRPr="00000000" w14:paraId="000001FF">
      <w:pPr>
        <w:keepNext w:val="0"/>
        <w:keepLines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後者加上呼吸阻力相關微覺醒 (respiratory effort-related arousals, RERAs)</w:t>
      </w:r>
    </w:p>
    <w:p w:rsidR="00000000" w:rsidDel="00000000" w:rsidP="00000000" w:rsidRDefault="00000000" w:rsidRPr="00000000" w14:paraId="00000200">
      <w:pPr>
        <w:keepNext w:val="0"/>
        <w:keepLines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前者加上最低血氧濃度</w:t>
      </w:r>
    </w:p>
    <w:p w:rsidR="00000000" w:rsidDel="00000000" w:rsidP="00000000" w:rsidRDefault="00000000" w:rsidRPr="00000000" w14:paraId="00000201">
      <w:pPr>
        <w:keepNext w:val="0"/>
        <w:keepLines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後者加上最低血氧濃度</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A (出處: 第135章, p.2152, 左欄中段)</w:t>
      </w:r>
      <w:r w:rsidDel="00000000" w:rsidR="00000000" w:rsidRPr="00000000">
        <w:rPr>
          <w:rtl w:val="0"/>
        </w:rPr>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對阻塞性睡眠呼吸中止症(OSA)的敘述，下列何者正確？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A藥物誘導睡眠內視鏡(Drug induced sleep endoscopy)是絕對必要的呼吸道評估方式。 </w:t>
        <w:br w:type="textWrapping"/>
        <w:t xml:space="preserve">B Friedman 分級法，Stage I 患者最有可能有下咽區部位阻塞的可能性。 </w:t>
        <w:br w:type="textWrapping"/>
        <w:t xml:space="preserve">C使用陽壓呼吸器（CPAP）需每晚配戴至少4小時且每周至少使用5天以上，才能達到有效使用的最低標準。 </w:t>
        <w:br w:type="textWrapping"/>
        <w:t xml:space="preserve">D阻塞性睡眠呼吸中止症的手術治療只要患者術後AHI小於20hr就算治療成功。 </w:t>
        <w:br w:type="textWrapping"/>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Ans：C, (P2210)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20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下列何者為誤？</w:t>
      </w:r>
      <w:r w:rsidDel="00000000" w:rsidR="00000000" w:rsidRPr="00000000">
        <w:rPr>
          <w:rFonts w:ascii="Arial" w:cs="Arial" w:eastAsia="Arial" w:hAnsi="Arial"/>
          <w:b w:val="0"/>
          <w:i w:val="0"/>
          <w:smallCaps w:val="0"/>
          <w:strike w:val="0"/>
          <w:color w:val="222222"/>
          <w:sz w:val="21"/>
          <w:szCs w:val="21"/>
          <w:u w:val="none"/>
          <w:shd w:fill="auto" w:val="clear"/>
          <w:vertAlign w:val="baseline"/>
          <w:rtl w:val="0"/>
        </w:rPr>
        <w:br w:type="textWrapping"/>
      </w:r>
      <w:r w:rsidDel="00000000" w:rsidR="00000000" w:rsidRPr="00000000">
        <w:rPr>
          <w:rFonts w:ascii="Arial" w:cs="Arial" w:eastAsia="Arial" w:hAnsi="Arial"/>
          <w:b w:val="0"/>
          <w:i w:val="0"/>
          <w:smallCaps w:val="0"/>
          <w:strike w:val="0"/>
          <w:color w:val="222222"/>
          <w:sz w:val="21"/>
          <w:szCs w:val="21"/>
          <w:highlight w:val="white"/>
          <w:u w:val="none"/>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在內耳構造中，最常經由X光檢查出的異常是enlarged vestibular aqueduct</w:t>
        <w:br w:type="textWrapping"/>
        <w:t xml:space="preserve">   B. absence of cochlear aqueduct 至今尚未有報告</w:t>
        <w:br w:type="textWrapping"/>
        <w:t xml:space="preserve">   C. congenital deafness,在histopathologic finding中，最常見的是 cochleosaccular                                      dysplasia</w:t>
        <w:br w:type="textWrapping"/>
        <w:t xml:space="preserve">   D. cochlear implantation時，若內聽道&lt;3mm,facial function normal，仍是可行的</w:t>
        <w:br w:type="textWrapping"/>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Ans:D,（Ch 140 p.2248,2249) </w:t>
      </w:r>
      <w:r w:rsidDel="00000000" w:rsidR="00000000" w:rsidRPr="00000000">
        <w:rPr>
          <w:rtl w:val="0"/>
        </w:rPr>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臨床上當給予患有輕度傳導性聽力喪失 ( Conductive Hearing Loss ) 病人施行 Auditory Brainstem Response ( ABR ) 檢查時，ABR將有何結果?下列何者除外: </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第一波潛時顯著延長</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各波間潛時正常</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各波形 ( Morphology )良好呈現</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第一波形 ( Morphology )小或缺乏</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Ans:D,出自142章節 、2282 頁、圖142.4</w:t>
      </w:r>
      <w:r w:rsidDel="00000000" w:rsidR="00000000" w:rsidRPr="00000000">
        <w:rPr>
          <w:rtl w:val="0"/>
        </w:rPr>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聽力喪失病人接受Speech Audiometry 檢查時，臨床上稱為病人的 Speech Treshold是指病人在那個Treshold時能正確重覆多少百分比聽力師所口述的雙語詞 ?</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80 %</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70 %</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 60 %  </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 50%</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1" w:right="0" w:hanging="721"/>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Ans:D, -出自 142章節 、2277 頁、Speech Audiometry段</w:t>
      </w:r>
      <w:r w:rsidDel="00000000" w:rsidR="00000000" w:rsidRPr="00000000">
        <w:rPr>
          <w:rtl w:val="0"/>
        </w:rPr>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當病人罹患下前庭神經炎接受內耳前庭功能檢查時，下列何者為是結果? </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840" w:right="0" w:hanging="84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          ocular Vestibular-Evoked Myogenic Potential  ( o VEMP ) </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840" w:right="0" w:hanging="84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          cervical Vestibular-Evoked Myogenic Potential ( c VEMP )</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A. Caloric test 正常、o VEMP 不正常、c VEMP正常</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B. Caloric test 不正常、o VEMP 不正常、c VEMP正常</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C .Caloric test 不正常、o VEMP 正常、c VEMP不正常</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D. Caloric test 正常、o VEMP 正常、c VEMP不正常</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Ans:D, -出自144 章節、2307頁、Vestibular-Evoked Myogenic Potential段</w:t>
      </w:r>
      <w:r w:rsidDel="00000000" w:rsidR="00000000" w:rsidRPr="00000000">
        <w:rPr>
          <w:rtl w:val="0"/>
        </w:rPr>
      </w:r>
    </w:p>
    <w:p w:rsidR="00000000" w:rsidDel="00000000" w:rsidP="00000000" w:rsidRDefault="00000000" w:rsidRPr="00000000" w14:paraId="0000021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下列那一敘述不恰當？</w:t>
      </w:r>
    </w:p>
    <w:p w:rsidR="00000000" w:rsidDel="00000000" w:rsidP="00000000" w:rsidRDefault="00000000" w:rsidRPr="00000000" w14:paraId="0000021E">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顳骨骨折導致CSF漏應立即手術處理，以防腦膜炎。</w:t>
      </w:r>
    </w:p>
    <w:p w:rsidR="00000000" w:rsidDel="00000000" w:rsidP="00000000" w:rsidRDefault="00000000" w:rsidRPr="00000000" w14:paraId="0000021F">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顳骨骨折導致耳囊(otic capsule)傷害，常是重度以上的感音性聽損。</w:t>
      </w:r>
    </w:p>
    <w:p w:rsidR="00000000" w:rsidDel="00000000" w:rsidP="00000000" w:rsidRDefault="00000000" w:rsidRPr="00000000" w14:paraId="00000220">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顳骨骨折導致聽小骨問題，以incus 脫位最常見。</w:t>
      </w:r>
    </w:p>
    <w:p w:rsidR="00000000" w:rsidDel="00000000" w:rsidP="00000000" w:rsidRDefault="00000000" w:rsidRPr="00000000" w14:paraId="00000221">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顳骨骨折導致的遲發性顏面神經麻痺，先以觀察處理。</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A (p. 2426 – 2428) </w:t>
      </w:r>
      <w:r w:rsidDel="00000000" w:rsidR="00000000" w:rsidRPr="00000000">
        <w:rPr>
          <w:rtl w:val="0"/>
        </w:rPr>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關於COM患者，當出現stapes fixation from tympanosclerosis時；下列敘述何者錯誤？</w:t>
      </w:r>
    </w:p>
    <w:p w:rsidR="00000000" w:rsidDel="00000000" w:rsidP="00000000" w:rsidRDefault="00000000" w:rsidRPr="00000000" w14:paraId="00000225">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可能需要staged operation approach</w:t>
      </w:r>
    </w:p>
    <w:p w:rsidR="00000000" w:rsidDel="00000000" w:rsidP="00000000" w:rsidRDefault="00000000" w:rsidRPr="00000000" w14:paraId="00000226">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移除少量之tympanosclerotic plaque mobilization 之技術，其聽力改善成果不錯</w:t>
      </w:r>
    </w:p>
    <w:p w:rsidR="00000000" w:rsidDel="00000000" w:rsidP="00000000" w:rsidRDefault="00000000" w:rsidRPr="00000000" w14:paraId="00000227">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當施行Stapdotomy operation with TORP placement時，較之 otosclerosis 之stapes surgery，其聽力改善成果前者較佳</w:t>
      </w:r>
    </w:p>
    <w:p w:rsidR="00000000" w:rsidDel="00000000" w:rsidP="00000000" w:rsidRDefault="00000000" w:rsidRPr="00000000" w14:paraId="00000228">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建議使用助聽器也是正確之選擇</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正確答案：C</w:t>
      </w:r>
      <w:r w:rsidDel="00000000" w:rsidR="00000000" w:rsidRPr="00000000">
        <w:rPr>
          <w:rtl w:val="0"/>
        </w:rPr>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本題目難易程度：（  ）難,（ *）普通, （  ）易</w:t>
      </w:r>
      <w:r w:rsidDel="00000000" w:rsidR="00000000" w:rsidRPr="00000000">
        <w:rPr>
          <w:rtl w:val="0"/>
        </w:rPr>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題目來源：書名：Bailey Ch.153, 頁次：2484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22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關於 labyrinthine fistula due to cholesteatoma，下列敘述何者錯誤？</w:t>
      </w:r>
    </w:p>
    <w:p w:rsidR="00000000" w:rsidDel="00000000" w:rsidP="00000000" w:rsidRDefault="00000000" w:rsidRPr="00000000" w14:paraId="0000022D">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發生率約10%</w:t>
      </w:r>
    </w:p>
    <w:p w:rsidR="00000000" w:rsidDel="00000000" w:rsidP="00000000" w:rsidRDefault="00000000" w:rsidRPr="00000000" w14:paraId="0000022E">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當病人合併有SNHL時， 不用懷疑併有labyrinthine fistula</w:t>
      </w:r>
    </w:p>
    <w:p w:rsidR="00000000" w:rsidDel="00000000" w:rsidP="00000000" w:rsidRDefault="00000000" w:rsidRPr="00000000" w14:paraId="0000022F">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當病人合併有vertigo induced by noise時， 要懷疑併有labyrinthine fistula</w:t>
      </w:r>
    </w:p>
    <w:p w:rsidR="00000000" w:rsidDel="00000000" w:rsidP="00000000" w:rsidRDefault="00000000" w:rsidRPr="00000000" w14:paraId="00000230">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最常見labyrinthine fistula之位置是水平半規管</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正確答案：B</w:t>
      </w:r>
      <w:r w:rsidDel="00000000" w:rsidR="00000000" w:rsidRPr="00000000">
        <w:rPr>
          <w:rtl w:val="0"/>
        </w:rPr>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本題目難易程度：（  ）難,（ *）普通, （  ）易</w:t>
      </w:r>
      <w:r w:rsidDel="00000000" w:rsidR="00000000" w:rsidRPr="00000000">
        <w:rPr>
          <w:rtl w:val="0"/>
        </w:rPr>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題目來源：書名：Bailey Ch.151, 頁次：2442</w:t>
      </w:r>
      <w:r w:rsidDel="00000000" w:rsidR="00000000" w:rsidRPr="00000000">
        <w:rPr>
          <w:rtl w:val="0"/>
        </w:rPr>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關於中耳及乳突手術使用內視鏡(endoscope)技術之優點，下列敘述何者錯誤？</w:t>
      </w:r>
    </w:p>
    <w:p w:rsidR="00000000" w:rsidDel="00000000" w:rsidP="00000000" w:rsidRDefault="00000000" w:rsidRPr="00000000" w14:paraId="00000236">
      <w:pPr>
        <w:keepNext w:val="0"/>
        <w:keepLines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建議使用1.7-2.8 mm , 0 度之telescope</w:t>
      </w:r>
    </w:p>
    <w:p w:rsidR="00000000" w:rsidDel="00000000" w:rsidP="00000000" w:rsidRDefault="00000000" w:rsidRPr="00000000" w14:paraId="00000237">
      <w:pPr>
        <w:keepNext w:val="0"/>
        <w:keepLines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可以清楚看到facial recess</w:t>
      </w:r>
    </w:p>
    <w:p w:rsidR="00000000" w:rsidDel="00000000" w:rsidP="00000000" w:rsidRDefault="00000000" w:rsidRPr="00000000" w14:paraId="00000238">
      <w:pPr>
        <w:keepNext w:val="0"/>
        <w:keepLines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可以清楚看到sinus tympani</w:t>
      </w:r>
    </w:p>
    <w:p w:rsidR="00000000" w:rsidDel="00000000" w:rsidP="00000000" w:rsidRDefault="00000000" w:rsidRPr="00000000" w14:paraId="00000239">
      <w:pPr>
        <w:keepNext w:val="0"/>
        <w:keepLines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可以to assess the depth of retraction pocket</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正確答案：A</w:t>
      </w:r>
      <w:r w:rsidDel="00000000" w:rsidR="00000000" w:rsidRPr="00000000">
        <w:rPr>
          <w:rtl w:val="0"/>
        </w:rPr>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本題目難易程度：（  ）難,（）普通, （*  ）易</w:t>
      </w:r>
      <w:r w:rsidDel="00000000" w:rsidR="00000000" w:rsidRPr="00000000">
        <w:rPr>
          <w:rtl w:val="0"/>
        </w:rPr>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題目來源：書名：Bailey Ch.152, 頁次：2456</w:t>
      </w:r>
      <w:r w:rsidDel="00000000" w:rsidR="00000000" w:rsidRPr="00000000">
        <w:rPr>
          <w:rtl w:val="0"/>
        </w:rPr>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以下那一個檢查結果較不易發生於Cerebello-pontine angle(CPA) tumor? </w:t>
      </w:r>
    </w:p>
    <w:p w:rsidR="00000000" w:rsidDel="00000000" w:rsidP="00000000" w:rsidRDefault="00000000" w:rsidRPr="00000000" w14:paraId="0000023F">
      <w:pPr>
        <w:keepNext w:val="0"/>
        <w:keepLines w:val="0"/>
        <w:widowControl w:val="0"/>
        <w:numPr>
          <w:ilvl w:val="0"/>
          <w:numId w:val="60"/>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Auditory brainstem response (ABR)檢查Interaural wave V latency 。病側延長時間比健側延長超過0.2ms</w:t>
      </w:r>
    </w:p>
    <w:p w:rsidR="00000000" w:rsidDel="00000000" w:rsidP="00000000" w:rsidRDefault="00000000" w:rsidRPr="00000000" w14:paraId="00000240">
      <w:pPr>
        <w:keepNext w:val="0"/>
        <w:keepLines w:val="0"/>
        <w:widowControl w:val="0"/>
        <w:numPr>
          <w:ilvl w:val="0"/>
          <w:numId w:val="60"/>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Acoustic reflex threshold (ART)檢查，呈現Recruitment(+)</w:t>
      </w:r>
    </w:p>
    <w:p w:rsidR="00000000" w:rsidDel="00000000" w:rsidP="00000000" w:rsidRDefault="00000000" w:rsidRPr="00000000" w14:paraId="00000241">
      <w:pPr>
        <w:keepNext w:val="0"/>
        <w:keepLines w:val="0"/>
        <w:widowControl w:val="0"/>
        <w:numPr>
          <w:ilvl w:val="0"/>
          <w:numId w:val="60"/>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病側Caloric test造成Canal paresis</w:t>
      </w:r>
    </w:p>
    <w:p w:rsidR="00000000" w:rsidDel="00000000" w:rsidP="00000000" w:rsidRDefault="00000000" w:rsidRPr="00000000" w14:paraId="00000242">
      <w:pPr>
        <w:keepNext w:val="0"/>
        <w:keepLines w:val="0"/>
        <w:widowControl w:val="0"/>
        <w:numPr>
          <w:ilvl w:val="0"/>
          <w:numId w:val="60"/>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病側的Speech discrination threshold (SDT)高於Pure tone audiometry(PTA)的Threshold</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1" w:right="0" w:hanging="961"/>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Ans:B, (Chap159, 2559-60)</w:t>
      </w:r>
      <w:r w:rsidDel="00000000" w:rsidR="00000000" w:rsidRPr="00000000">
        <w:rPr>
          <w:rtl w:val="0"/>
        </w:rPr>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針對American Academy of Audiology(AAA) Pediatric Amplification Guidelines指出, 對於小兒聽障何時須開始配戴助聽器:</w:t>
      </w:r>
    </w:p>
    <w:p w:rsidR="00000000" w:rsidDel="00000000" w:rsidP="00000000" w:rsidRDefault="00000000" w:rsidRPr="00000000" w14:paraId="00000246">
      <w:pPr>
        <w:keepNext w:val="0"/>
        <w:keepLines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Fit within 1 month after hearing screen</w:t>
      </w:r>
    </w:p>
    <w:p w:rsidR="00000000" w:rsidDel="00000000" w:rsidP="00000000" w:rsidRDefault="00000000" w:rsidRPr="00000000" w14:paraId="00000247">
      <w:pPr>
        <w:keepNext w:val="0"/>
        <w:keepLines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Fit within 3 months after hearing screen </w:t>
      </w:r>
    </w:p>
    <w:p w:rsidR="00000000" w:rsidDel="00000000" w:rsidP="00000000" w:rsidRDefault="00000000" w:rsidRPr="00000000" w14:paraId="00000248">
      <w:pPr>
        <w:keepNext w:val="0"/>
        <w:keepLines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Fit within 1 month after diagnosis </w:t>
      </w:r>
    </w:p>
    <w:p w:rsidR="00000000" w:rsidDel="00000000" w:rsidP="00000000" w:rsidRDefault="00000000" w:rsidRPr="00000000" w14:paraId="00000249">
      <w:pPr>
        <w:keepNext w:val="0"/>
        <w:keepLines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Fit within 3 month after diagnosis</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1" w:right="0" w:hanging="961"/>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Answer: C </w:t>
      </w:r>
      <w:r w:rsidDel="00000000" w:rsidR="00000000" w:rsidRPr="00000000">
        <w:rPr>
          <w:rtl w:val="0"/>
        </w:rPr>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1" w:right="0" w:hanging="961"/>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PAGE 2655</w:t>
      </w:r>
      <w:r w:rsidDel="00000000" w:rsidR="00000000" w:rsidRPr="00000000">
        <w:rPr>
          <w:rtl w:val="0"/>
        </w:rPr>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1" w:right="0" w:hanging="961"/>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New guidelines that suggest children should be screened for hearing loss by 1 month, diagnosed by 3 months, and fit within 1 month of diagnosis and no later than 6 months (1-3( +1)-6 goal)</w:t>
      </w:r>
      <w:r w:rsidDel="00000000" w:rsidR="00000000" w:rsidRPr="00000000">
        <w:rPr>
          <w:rtl w:val="0"/>
        </w:rPr>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關於助聽器使用, 如果你的病患需要在噪音環境底下工作, 以下何者為較佳之建議:</w:t>
      </w:r>
    </w:p>
    <w:p w:rsidR="00000000" w:rsidDel="00000000" w:rsidP="00000000" w:rsidRDefault="00000000" w:rsidRPr="00000000" w14:paraId="0000024F">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吵雜環境不要配戴助聽器</w:t>
      </w:r>
    </w:p>
    <w:p w:rsidR="00000000" w:rsidDel="00000000" w:rsidP="00000000" w:rsidRDefault="00000000" w:rsidRPr="00000000" w14:paraId="00000250">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若已雙耳聽力障礙, 可配戴雙耳助聽器</w:t>
      </w:r>
    </w:p>
    <w:p w:rsidR="00000000" w:rsidDel="00000000" w:rsidP="00000000" w:rsidRDefault="00000000" w:rsidRPr="00000000" w14:paraId="00000251">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使用多方向性麥克風(omnidirectional microphones)</w:t>
      </w:r>
    </w:p>
    <w:p w:rsidR="00000000" w:rsidDel="00000000" w:rsidP="00000000" w:rsidRDefault="00000000" w:rsidRPr="00000000" w14:paraId="00000252">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單純使用助聽器，不要用其他輔助工具(assistive listening devices)</w:t>
      </w:r>
      <w:r w:rsidDel="00000000" w:rsidR="00000000" w:rsidRPr="00000000">
        <w:rPr>
          <w:rtl w:val="0"/>
        </w:rPr>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1" w:right="0" w:hanging="961"/>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Answer: B</w:t>
      </w:r>
      <w:r w:rsidDel="00000000" w:rsidR="00000000" w:rsidRPr="00000000">
        <w:rPr>
          <w:rtl w:val="0"/>
        </w:rPr>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1" w:right="0" w:hanging="961"/>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PAGE 2665, 2671 Highlights</w:t>
      </w:r>
      <w:r w:rsidDel="00000000" w:rsidR="00000000" w:rsidRPr="00000000">
        <w:rPr>
          <w:rtl w:val="0"/>
        </w:rPr>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1" w:right="0" w:hanging="961"/>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Hearing well in noise requires the patient to use two hearing aids if appropriate for the hearing loss and to wear the hearing aids full-time. Other technologies that may help in noise include directional microphones and assistive listening devices.</w:t>
      </w:r>
      <w:r w:rsidDel="00000000" w:rsidR="00000000" w:rsidRPr="00000000">
        <w:rPr>
          <w:rtl w:val="0"/>
        </w:rPr>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BPPV(Benign paroxysmal positional vertigo)是日常的耳鼻喉科門診當中最常見的頭暈之一，其病理機轉乃為canalolithiasis or cupulolithiasis。臨床上利用耳石復位術（Epley maneuver）來治療，效果卓著。請問其根據的理論機轉以下列何者最常見?</w:t>
      </w:r>
    </w:p>
    <w:p w:rsidR="00000000" w:rsidDel="00000000" w:rsidP="00000000" w:rsidRDefault="00000000" w:rsidRPr="00000000" w14:paraId="00000258">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脫落的耳石，由後半規管(posterior semicircular canal)倒回球囊(saccule)</w:t>
      </w:r>
    </w:p>
    <w:p w:rsidR="00000000" w:rsidDel="00000000" w:rsidP="00000000" w:rsidRDefault="00000000" w:rsidRPr="00000000" w14:paraId="00000259">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脫落的耳石，由外側半規管(lateral semicircular canal) 倒回球囊(saccule)</w:t>
      </w:r>
    </w:p>
    <w:p w:rsidR="00000000" w:rsidDel="00000000" w:rsidP="00000000" w:rsidRDefault="00000000" w:rsidRPr="00000000" w14:paraId="0000025A">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脫落的耳石，由後半規管(posterior semicircular canal)倒回橢圓囊(utricle)</w:t>
      </w:r>
    </w:p>
    <w:p w:rsidR="00000000" w:rsidDel="00000000" w:rsidP="00000000" w:rsidRDefault="00000000" w:rsidRPr="00000000" w14:paraId="0000025B">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脫落的耳石，由外側半規管(lateral semicircular canal) 倒回橢圓囊(utricle)</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1" w:right="0" w:hanging="961"/>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(C), chap. 166; page 2708</w:t>
      </w:r>
      <w:r w:rsidDel="00000000" w:rsidR="00000000" w:rsidRPr="00000000">
        <w:rPr>
          <w:rtl w:val="0"/>
        </w:rPr>
      </w:r>
    </w:p>
    <w:p w:rsidR="00000000" w:rsidDel="00000000" w:rsidP="00000000" w:rsidRDefault="00000000" w:rsidRPr="00000000" w14:paraId="0000025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以下哪一條血管發生梗塞，是最容易被誤認為末梢性內耳病變。在日常的耳鼻喉科門診當中，這種病人會以眩暈及聽力損失前來求診。</w:t>
      </w:r>
    </w:p>
    <w:p w:rsidR="00000000" w:rsidDel="00000000" w:rsidP="00000000" w:rsidRDefault="00000000" w:rsidRPr="00000000" w14:paraId="0000025E">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Posterior inferior cerebellar artery</w:t>
      </w:r>
    </w:p>
    <w:p w:rsidR="00000000" w:rsidDel="00000000" w:rsidP="00000000" w:rsidRDefault="00000000" w:rsidRPr="00000000" w14:paraId="0000025F">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Anterior inferior cerebellar artery</w:t>
      </w:r>
    </w:p>
    <w:p w:rsidR="00000000" w:rsidDel="00000000" w:rsidP="00000000" w:rsidRDefault="00000000" w:rsidRPr="00000000" w14:paraId="00000260">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Superior cerebellar artery</w:t>
      </w:r>
    </w:p>
    <w:p w:rsidR="00000000" w:rsidDel="00000000" w:rsidP="00000000" w:rsidRDefault="00000000" w:rsidRPr="00000000" w14:paraId="00000261">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Posterior cerebral artery</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1" w:right="0" w:hanging="961"/>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(B), chap. 167, page 2725</w:t>
      </w:r>
      <w:r w:rsidDel="00000000" w:rsidR="00000000" w:rsidRPr="00000000">
        <w:rPr>
          <w:rtl w:val="0"/>
        </w:rPr>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Cholesteatoma的MRI表現為：</w:t>
      </w:r>
    </w:p>
    <w:p w:rsidR="00000000" w:rsidDel="00000000" w:rsidP="00000000" w:rsidRDefault="00000000" w:rsidRPr="00000000" w14:paraId="00000265">
      <w:pPr>
        <w:keepNext w:val="0"/>
        <w:keepLines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T1-weighted image為高訊號，T2-weighted image為高訊號，diffusion-weighted image為低訊號， </w:t>
      </w:r>
    </w:p>
    <w:p w:rsidR="00000000" w:rsidDel="00000000" w:rsidP="00000000" w:rsidRDefault="00000000" w:rsidRPr="00000000" w14:paraId="00000266">
      <w:pPr>
        <w:keepNext w:val="0"/>
        <w:keepLines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T1-weighted image為高訊號，T2-weighted image為低訊號，diffusion-weighted image為低訊號，</w:t>
      </w:r>
    </w:p>
    <w:p w:rsidR="00000000" w:rsidDel="00000000" w:rsidP="00000000" w:rsidRDefault="00000000" w:rsidRPr="00000000" w14:paraId="00000267">
      <w:pPr>
        <w:keepNext w:val="0"/>
        <w:keepLines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T1-weighted image為低訊號，T2-weighted image為高訊號，diffusion-weighted image為高訊號，</w:t>
      </w:r>
    </w:p>
    <w:p w:rsidR="00000000" w:rsidDel="00000000" w:rsidP="00000000" w:rsidRDefault="00000000" w:rsidRPr="00000000" w14:paraId="00000268">
      <w:pPr>
        <w:keepNext w:val="0"/>
        <w:keepLines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T1-weighted image為低訊號，T2-weighted image為低訊號，diffusion-weighted image為高訊號。</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1" w:right="0" w:hanging="961"/>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答：C。P2364</w:t>
      </w:r>
      <w:r w:rsidDel="00000000" w:rsidR="00000000" w:rsidRPr="00000000">
        <w:rPr>
          <w:rtl w:val="0"/>
        </w:rPr>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Temporary Threshold Shifts (TTS)最常引起的原因為?</w:t>
      </w:r>
    </w:p>
    <w:p w:rsidR="00000000" w:rsidDel="00000000" w:rsidP="00000000" w:rsidRDefault="00000000" w:rsidRPr="00000000" w14:paraId="0000026C">
      <w:pPr>
        <w:keepNext w:val="0"/>
        <w:keepLines w:val="0"/>
        <w:widowControl w:val="0"/>
        <w:numPr>
          <w:ilvl w:val="0"/>
          <w:numId w:val="6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耳毒性藥物</w:t>
      </w:r>
    </w:p>
    <w:p w:rsidR="00000000" w:rsidDel="00000000" w:rsidP="00000000" w:rsidRDefault="00000000" w:rsidRPr="00000000" w14:paraId="0000026D">
      <w:pPr>
        <w:keepNext w:val="0"/>
        <w:keepLines w:val="0"/>
        <w:widowControl w:val="0"/>
        <w:numPr>
          <w:ilvl w:val="0"/>
          <w:numId w:val="6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急性中耳炎</w:t>
      </w:r>
    </w:p>
    <w:p w:rsidR="00000000" w:rsidDel="00000000" w:rsidP="00000000" w:rsidRDefault="00000000" w:rsidRPr="00000000" w14:paraId="0000026E">
      <w:pPr>
        <w:keepNext w:val="0"/>
        <w:keepLines w:val="0"/>
        <w:widowControl w:val="0"/>
        <w:numPr>
          <w:ilvl w:val="0"/>
          <w:numId w:val="6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積液性中耳炎</w:t>
      </w:r>
    </w:p>
    <w:p w:rsidR="00000000" w:rsidDel="00000000" w:rsidP="00000000" w:rsidRDefault="00000000" w:rsidRPr="00000000" w14:paraId="0000026F">
      <w:pPr>
        <w:keepNext w:val="0"/>
        <w:keepLines w:val="0"/>
        <w:widowControl w:val="0"/>
        <w:numPr>
          <w:ilvl w:val="0"/>
          <w:numId w:val="6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噪音</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1" w:right="0" w:hanging="961"/>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答案A 出處:157章P.2530</w:t>
        <w:tab/>
        <w:t xml:space="preserve">難度: 中</w:t>
      </w:r>
      <w:r w:rsidDel="00000000" w:rsidR="00000000" w:rsidRPr="00000000">
        <w:rPr>
          <w:rtl w:val="0"/>
        </w:rPr>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在診斷Otosclerosis時與下列何者無關?</w:t>
      </w:r>
    </w:p>
    <w:p w:rsidR="00000000" w:rsidDel="00000000" w:rsidP="00000000" w:rsidRDefault="00000000" w:rsidRPr="00000000" w14:paraId="00000273">
      <w:pPr>
        <w:keepNext w:val="0"/>
        <w:keepLines w:val="0"/>
        <w:widowControl w:val="0"/>
        <w:numPr>
          <w:ilvl w:val="0"/>
          <w:numId w:val="6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Schwartze sign</w:t>
      </w:r>
    </w:p>
    <w:p w:rsidR="00000000" w:rsidDel="00000000" w:rsidP="00000000" w:rsidRDefault="00000000" w:rsidRPr="00000000" w14:paraId="00000274">
      <w:pPr>
        <w:keepNext w:val="0"/>
        <w:keepLines w:val="0"/>
        <w:widowControl w:val="0"/>
        <w:numPr>
          <w:ilvl w:val="0"/>
          <w:numId w:val="6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 type tympanogram</w:t>
      </w:r>
    </w:p>
    <w:p w:rsidR="00000000" w:rsidDel="00000000" w:rsidP="00000000" w:rsidRDefault="00000000" w:rsidRPr="00000000" w14:paraId="00000275">
      <w:pPr>
        <w:keepNext w:val="0"/>
        <w:keepLines w:val="0"/>
        <w:widowControl w:val="0"/>
        <w:numPr>
          <w:ilvl w:val="0"/>
          <w:numId w:val="6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Carhart notch in pure tone audiogram</w:t>
      </w:r>
    </w:p>
    <w:p w:rsidR="00000000" w:rsidDel="00000000" w:rsidP="00000000" w:rsidRDefault="00000000" w:rsidRPr="00000000" w14:paraId="00000276">
      <w:pPr>
        <w:keepNext w:val="0"/>
        <w:keepLines w:val="0"/>
        <w:widowControl w:val="0"/>
        <w:numPr>
          <w:ilvl w:val="0"/>
          <w:numId w:val="6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Acoustic reflex有biphasic〝on-off effect〞</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答案B 出處:154章P.2489</w:t>
        <w:tab/>
        <w:t xml:space="preserve">難度: 中</w:t>
      </w:r>
      <w:r w:rsidDel="00000000" w:rsidR="00000000" w:rsidRPr="00000000">
        <w:rPr>
          <w:rtl w:val="0"/>
        </w:rPr>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 小兒中耳炎若同時併發腦膜炎或其它中樞神經系統的感染時，最場見的致病菌為?</w:t>
      </w:r>
    </w:p>
    <w:p w:rsidR="00000000" w:rsidDel="00000000" w:rsidP="00000000" w:rsidRDefault="00000000" w:rsidRPr="00000000" w14:paraId="0000027A">
      <w:pPr>
        <w:keepNext w:val="0"/>
        <w:keepLines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 influenzae type B</w:t>
      </w:r>
    </w:p>
    <w:p w:rsidR="00000000" w:rsidDel="00000000" w:rsidP="00000000" w:rsidRDefault="00000000" w:rsidRPr="00000000" w14:paraId="0000027B">
      <w:pPr>
        <w:keepNext w:val="0"/>
        <w:keepLines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Pseudomonas aeruginosa</w:t>
      </w:r>
    </w:p>
    <w:p w:rsidR="00000000" w:rsidDel="00000000" w:rsidP="00000000" w:rsidRDefault="00000000" w:rsidRPr="00000000" w14:paraId="0000027C">
      <w:pPr>
        <w:keepNext w:val="0"/>
        <w:keepLines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Streptococcus pneumoniae</w:t>
      </w:r>
    </w:p>
    <w:p w:rsidR="00000000" w:rsidDel="00000000" w:rsidP="00000000" w:rsidRDefault="00000000" w:rsidRPr="00000000" w14:paraId="0000027D">
      <w:pPr>
        <w:keepNext w:val="0"/>
        <w:keepLines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Staphylococcus auerus</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A</w:t>
      </w:r>
      <w:r w:rsidDel="00000000" w:rsidR="00000000" w:rsidRPr="00000000">
        <w:rPr>
          <w:rtl w:val="0"/>
        </w:rPr>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 Bailey Chapter-149, intratemporal and intracranial complications of otitis media, Page 2400,</w:t>
      </w:r>
      <w:r w:rsidDel="00000000" w:rsidR="00000000" w:rsidRPr="00000000">
        <w:rPr>
          <w:rtl w:val="0"/>
        </w:rPr>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先天性感染症以下列何種病毒最常見?</w:t>
      </w:r>
    </w:p>
    <w:p w:rsidR="00000000" w:rsidDel="00000000" w:rsidP="00000000" w:rsidRDefault="00000000" w:rsidRPr="00000000" w14:paraId="00000282">
      <w:pPr>
        <w:keepNext w:val="0"/>
        <w:keepLines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cytomegalovirus </w:t>
      </w:r>
    </w:p>
    <w:p w:rsidR="00000000" w:rsidDel="00000000" w:rsidP="00000000" w:rsidRDefault="00000000" w:rsidRPr="00000000" w14:paraId="00000283">
      <w:pPr>
        <w:keepNext w:val="0"/>
        <w:keepLines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rubella</w:t>
      </w:r>
    </w:p>
    <w:p w:rsidR="00000000" w:rsidDel="00000000" w:rsidP="00000000" w:rsidRDefault="00000000" w:rsidRPr="00000000" w14:paraId="00000284">
      <w:pPr>
        <w:keepNext w:val="0"/>
        <w:keepLines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mandibular bone fracture</w:t>
      </w:r>
    </w:p>
    <w:p w:rsidR="00000000" w:rsidDel="00000000" w:rsidP="00000000" w:rsidRDefault="00000000" w:rsidRPr="00000000" w14:paraId="00000285">
      <w:pPr>
        <w:keepNext w:val="0"/>
        <w:keepLines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maxillofacial fracture</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A</w:t>
      </w:r>
      <w:r w:rsidDel="00000000" w:rsidR="00000000" w:rsidRPr="00000000">
        <w:rPr>
          <w:rtl w:val="0"/>
        </w:rPr>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 Bailey Chapter-156, Otologic Manifestations of systemic disease includes autoimmune inner ear, page 2519</w:t>
      </w:r>
      <w:r w:rsidDel="00000000" w:rsidR="00000000" w:rsidRPr="00000000">
        <w:rPr>
          <w:rtl w:val="0"/>
        </w:rPr>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下列有關末梢性前庭疾病 (peripheral vestibular disorders) 的用藥原則，何者敘述不正確？</w:t>
      </w:r>
    </w:p>
    <w:p w:rsidR="00000000" w:rsidDel="00000000" w:rsidP="00000000" w:rsidRDefault="00000000" w:rsidRPr="00000000" w14:paraId="0000028A">
      <w:pPr>
        <w:keepNext w:val="0"/>
        <w:keepLines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除非是急性期，藥物對於末梢性前庭疾病很少有助益</w:t>
      </w:r>
    </w:p>
    <w:p w:rsidR="00000000" w:rsidDel="00000000" w:rsidP="00000000" w:rsidRDefault="00000000" w:rsidRPr="00000000" w14:paraId="0000028B">
      <w:pPr>
        <w:keepNext w:val="0"/>
        <w:keepLines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Chronic use of medications 對於Meniere disease的長期症狀控制一點也無助益</w:t>
      </w:r>
    </w:p>
    <w:p w:rsidR="00000000" w:rsidDel="00000000" w:rsidP="00000000" w:rsidRDefault="00000000" w:rsidRPr="00000000" w14:paraId="0000028C">
      <w:pPr>
        <w:keepNext w:val="0"/>
        <w:keepLines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Antidizziness 以及 antinausea medications 有可能延緩中樞代償 (central compensation)</w:t>
      </w:r>
    </w:p>
    <w:p w:rsidR="00000000" w:rsidDel="00000000" w:rsidP="00000000" w:rsidRDefault="00000000" w:rsidRPr="00000000" w14:paraId="0000028D">
      <w:pPr>
        <w:keepNext w:val="0"/>
        <w:keepLines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Antiemetics以及vestibular suppressants 可能導致睏倦睡意而增加老年人的跌倒風險</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B,P. 2734:</w:t>
      </w:r>
      <w:r w:rsidDel="00000000" w:rsidR="00000000" w:rsidRPr="00000000">
        <w:rPr>
          <w:rtl w:val="0"/>
        </w:rPr>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Chronic use of medications is often beneficial in persons with Meniere disease for long-term symptom control. </w:t>
      </w:r>
      <w:r w:rsidDel="00000000" w:rsidR="00000000" w:rsidRPr="00000000">
        <w:rPr>
          <w:rtl w:val="0"/>
        </w:rPr>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下列有關Vestibular rehabilitation 的相關療效，何者敘述不正確？</w:t>
      </w:r>
    </w:p>
    <w:p w:rsidR="00000000" w:rsidDel="00000000" w:rsidP="00000000" w:rsidRDefault="00000000" w:rsidRPr="00000000" w14:paraId="00000292">
      <w:pPr>
        <w:keepNext w:val="0"/>
        <w:keepLines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年齡 (age) 是影響前庭功能障礙之恢復(recovery)最為重要的決定因素</w:t>
      </w:r>
    </w:p>
    <w:p w:rsidR="00000000" w:rsidDel="00000000" w:rsidP="00000000" w:rsidRDefault="00000000" w:rsidRPr="00000000" w14:paraId="00000293">
      <w:pPr>
        <w:keepNext w:val="0"/>
        <w:keepLines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有偏頭痛(migraine)的患者較不能執行頭部快速轉動，且容易產生噁心感(nausea)</w:t>
      </w:r>
    </w:p>
    <w:p w:rsidR="00000000" w:rsidDel="00000000" w:rsidP="00000000" w:rsidRDefault="00000000" w:rsidRPr="00000000" w14:paraId="00000294">
      <w:pPr>
        <w:keepNext w:val="0"/>
        <w:keepLines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偏頭痛的病患可能與早年出現動暈症 (motion sickness) 之病史有關</w:t>
      </w:r>
    </w:p>
    <w:p w:rsidR="00000000" w:rsidDel="00000000" w:rsidP="00000000" w:rsidRDefault="00000000" w:rsidRPr="00000000" w14:paraId="00000295">
      <w:pPr>
        <w:keepNext w:val="0"/>
        <w:keepLines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Anxiety與dizziness有相關性，且Anxiety 會加重dizziness的症狀</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A,P. 2736:</w:t>
      </w:r>
      <w:r w:rsidDel="00000000" w:rsidR="00000000" w:rsidRPr="00000000">
        <w:rPr>
          <w:rtl w:val="0"/>
        </w:rPr>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Age does not seem to specially relate to recovery after vestibular insult. </w:t>
      </w:r>
      <w:r w:rsidDel="00000000" w:rsidR="00000000" w:rsidRPr="00000000">
        <w:rPr>
          <w:rtl w:val="0"/>
        </w:rPr>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以下何者為誤？</w:t>
      </w:r>
    </w:p>
    <w:p w:rsidR="00000000" w:rsidDel="00000000" w:rsidP="00000000" w:rsidRDefault="00000000" w:rsidRPr="00000000" w14:paraId="0000029A">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根據Sunderland分類，第四級神經受傷表示endoneurial sheath 和 perineurium 受到破壞，而epineurial sheath保持完整。</w:t>
      </w:r>
    </w:p>
    <w:p w:rsidR="00000000" w:rsidDel="00000000" w:rsidP="00000000" w:rsidRDefault="00000000" w:rsidRPr="00000000" w14:paraId="0000029B">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當顏面神經的直徑超過一半受到破壞時，應實行手術重建。</w:t>
      </w:r>
    </w:p>
    <w:p w:rsidR="00000000" w:rsidDel="00000000" w:rsidP="00000000" w:rsidRDefault="00000000" w:rsidRPr="00000000" w14:paraId="0000029C">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當因顏面神經麻痺導致鼻唇溝（nasolabial fold）位置不正，注射肉毒桿菌效果很好。</w:t>
      </w:r>
    </w:p>
    <w:p w:rsidR="00000000" w:rsidDel="00000000" w:rsidP="00000000" w:rsidRDefault="00000000" w:rsidRPr="00000000" w14:paraId="0000029D">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不管是神經的直接接合，或是利用其他神經做移植，手術都應在神經受傷後72小時內進行。　</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答案：C　Chapter 178, P.2905(a)(b); P.2906(d); P.2911(c)</w:t>
      </w:r>
      <w:r w:rsidDel="00000000" w:rsidR="00000000" w:rsidRPr="00000000">
        <w:rPr>
          <w:rtl w:val="0"/>
        </w:rPr>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Lateral osteotomies是鼻整形重要步驟之一，請問施行Lateral osteotomies的理想軌跡(ideal trajectory)為何？ </w:t>
      </w:r>
    </w:p>
    <w:p w:rsidR="00000000" w:rsidDel="00000000" w:rsidP="00000000" w:rsidRDefault="00000000" w:rsidRPr="00000000" w14:paraId="000002A1">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low-high-low   </w:t>
      </w:r>
    </w:p>
    <w:p w:rsidR="00000000" w:rsidDel="00000000" w:rsidP="00000000" w:rsidRDefault="00000000" w:rsidRPr="00000000" w14:paraId="000002A2">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low-low-high   </w:t>
      </w:r>
    </w:p>
    <w:p w:rsidR="00000000" w:rsidDel="00000000" w:rsidP="00000000" w:rsidRDefault="00000000" w:rsidRPr="00000000" w14:paraId="000002A3">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high-low-high   </w:t>
      </w:r>
    </w:p>
    <w:p w:rsidR="00000000" w:rsidDel="00000000" w:rsidP="00000000" w:rsidRDefault="00000000" w:rsidRPr="00000000" w14:paraId="000002A4">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high-low-low </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答案：C</w:t>
      </w:r>
      <w:r w:rsidDel="00000000" w:rsidR="00000000" w:rsidRPr="00000000">
        <w:rPr>
          <w:rtl w:val="0"/>
        </w:rPr>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難易：易</w:t>
      </w:r>
      <w:r w:rsidDel="00000000" w:rsidR="00000000" w:rsidRPr="00000000">
        <w:rPr>
          <w:rtl w:val="0"/>
        </w:rPr>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出處：Chapter 183 , page 2981, column right, Figure 183.6</w:t>
      </w:r>
      <w:r w:rsidDel="00000000" w:rsidR="00000000" w:rsidRPr="00000000">
        <w:rPr>
          <w:rtl w:val="0"/>
        </w:rPr>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前外側大腿游離皮瓣（anterolateral thigh flap）為頭頸部重建手術常使用的皮瓣，以下敘述何者為非：</w:t>
      </w:r>
    </w:p>
    <w:p w:rsidR="00000000" w:rsidDel="00000000" w:rsidP="00000000" w:rsidRDefault="00000000" w:rsidRPr="00000000" w14:paraId="000002AA">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其主要血管供應為源自外旋股動脈上行支的穿通支( perforators derived from the ascending branch of the lateral circumflex femoral artery) (P 2828 , left panel , line 11-14)</w:t>
      </w:r>
    </w:p>
    <w:p w:rsidR="00000000" w:rsidDel="00000000" w:rsidP="00000000" w:rsidRDefault="00000000" w:rsidRPr="00000000" w14:paraId="000002AB">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前外側大腿游離皮瓣可以提供長達20cm寬達15cm的大範圍皮瓣。(P 2829 , right panel , line 1)</w:t>
      </w:r>
    </w:p>
    <w:p w:rsidR="00000000" w:rsidDel="00000000" w:rsidP="00000000" w:rsidRDefault="00000000" w:rsidRPr="00000000" w14:paraId="000002AC">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在需要時可以和股外側肌 (vastus lateralis )與 tensor fascia lata一起取下作為一個複合皮瓣。(P 2828 , left panel , line 14-18)</w:t>
      </w:r>
    </w:p>
    <w:p w:rsidR="00000000" w:rsidDel="00000000" w:rsidP="00000000" w:rsidRDefault="00000000" w:rsidRPr="00000000" w14:paraId="000002AD">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前外側大腿游離皮瓣的缺點是其穿通支(perforator)與血管莖部(vascular pedicle)有位置變異性，相對有較困難的解剖開刀技巧 (2829, left panel line 18 ,19)</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答案:A, 正確答案： 其主要血管供應為源自外旋股動脈下降支或平行支的穿通支( perforators derived from the descending or transverse branch of the lateral circumflex femoral artery)</w:t>
      </w:r>
      <w:r w:rsidDel="00000000" w:rsidR="00000000" w:rsidRPr="00000000">
        <w:rPr>
          <w:rtl w:val="0"/>
        </w:rPr>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橈側前臂筋膜皮瓣（radial forearm flap）為頭頸部重建手術常使用的皮瓣，以下敘述何者為非： </w:t>
      </w:r>
    </w:p>
    <w:p w:rsidR="00000000" w:rsidDel="00000000" w:rsidP="00000000" w:rsidRDefault="00000000" w:rsidRPr="00000000" w14:paraId="000002B1">
      <w:pPr>
        <w:keepNext w:val="0"/>
        <w:keepLines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相當薄且柔軟，可以用來重建較小範圍的口腔空間與咽喉部（oral cavity and pharynx）。(P 2825 ,table 174.1, line 1；2825 , right panel. line 1)</w:t>
      </w:r>
    </w:p>
    <w:p w:rsidR="00000000" w:rsidDel="00000000" w:rsidP="00000000" w:rsidRDefault="00000000" w:rsidRPr="00000000" w14:paraId="000002B2">
      <w:pPr>
        <w:keepNext w:val="0"/>
        <w:keepLines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皮瓣相對容易取下，整個前臂的皮膚皆可使用。(P 2825 ,table 174.1, line 1；P2824,  left panel. Line 20-23)</w:t>
      </w:r>
    </w:p>
    <w:p w:rsidR="00000000" w:rsidDel="00000000" w:rsidP="00000000" w:rsidRDefault="00000000" w:rsidRPr="00000000" w14:paraId="000002B3">
      <w:pPr>
        <w:keepNext w:val="0"/>
        <w:keepLines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取皮區的缺口（donor site defect）通常可以直接縫合，並不需要接受植皮手術（skin graft）。 (P 2825 ,table 174.1, line 1；2826 , right panel. line 5-6)</w:t>
      </w:r>
    </w:p>
    <w:p w:rsidR="00000000" w:rsidDel="00000000" w:rsidP="00000000" w:rsidRDefault="00000000" w:rsidRPr="00000000" w14:paraId="000002B4">
      <w:pPr>
        <w:keepNext w:val="0"/>
        <w:keepLines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為一筋膜皮瓣，其主要血管供應為橈動脈與其併行靜脈（venae comitantes）和頭靜脈（cephalic vein）。(P2824,  left panel. Line 20-23)</w:t>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Ｃ，正確答案: 其取皮區的缺口通常無法直接縫合，需要接受植皮手術，前臂取皮區的的美觀與功能可能會受影響</w:t>
      </w:r>
      <w:r w:rsidDel="00000000" w:rsidR="00000000" w:rsidRPr="00000000">
        <w:rPr>
          <w:rtl w:val="0"/>
        </w:rPr>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有關鼻整形手術中的截骨術(osteotomy)何者為非?</w:t>
      </w:r>
    </w:p>
    <w:p w:rsidR="00000000" w:rsidDel="00000000" w:rsidP="00000000" w:rsidRDefault="00000000" w:rsidRPr="00000000" w14:paraId="000002B8">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截骨術可用於矯正開頂變形(open roof deformity)</w:t>
      </w:r>
    </w:p>
    <w:p w:rsidR="00000000" w:rsidDel="00000000" w:rsidP="00000000" w:rsidRDefault="00000000" w:rsidRPr="00000000" w14:paraId="000002B9">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高於內眥(medial canthus)的截骨術有可能造成弧形變形(rocker deformity)</w:t>
      </w:r>
    </w:p>
    <w:p w:rsidR="00000000" w:rsidDel="00000000" w:rsidP="00000000" w:rsidRDefault="00000000" w:rsidRPr="00000000" w14:paraId="000002BA">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ff0000"/>
          <w:sz w:val="24"/>
          <w:szCs w:val="24"/>
          <w:u w:val="none"/>
          <w:shd w:fill="auto" w:val="clear"/>
        </w:rPr>
      </w:pPr>
      <w:r w:rsidDel="00000000" w:rsidR="00000000" w:rsidRPr="00000000">
        <w:rPr>
          <w:rFonts w:ascii="Gungsuh" w:cs="Gungsuh" w:eastAsia="Gungsuh" w:hAnsi="Gungsuh"/>
          <w:b w:val="0"/>
          <w:i w:val="0"/>
          <w:smallCaps w:val="0"/>
          <w:strike w:val="0"/>
          <w:color w:val="ff0000"/>
          <w:sz w:val="24"/>
          <w:szCs w:val="24"/>
          <w:u w:val="none"/>
          <w:shd w:fill="auto" w:val="clear"/>
          <w:vertAlign w:val="baseline"/>
          <w:rtl w:val="0"/>
        </w:rPr>
        <w:t xml:space="preserve">倒V變形(inverted-V deformity)是因為不小心斷開了鼻骨(nasal bone)跟額骨(frontal bone)</w:t>
      </w:r>
    </w:p>
    <w:p w:rsidR="00000000" w:rsidDel="00000000" w:rsidP="00000000" w:rsidRDefault="00000000" w:rsidRPr="00000000" w14:paraId="000002BB">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手術中施行的順序: 中間切開的截骨術(intermediate osteotomy)通常會早於外側切開的截骨術(lateral osteotomy)</w:t>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Ｃ，出處：181章，p2960-p2961</w:t>
      </w:r>
      <w:r w:rsidDel="00000000" w:rsidR="00000000" w:rsidRPr="00000000">
        <w:rPr>
          <w:rtl w:val="0"/>
        </w:rPr>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使用二氧化碳雷射時（二氧化碳雷射波長為10,600nm），醫療人員配戴眼鏡或是護目鏡，是因為此波長的雷射最易傷害到眼部的何種構造？</w:t>
      </w:r>
    </w:p>
    <w:p w:rsidR="00000000" w:rsidDel="00000000" w:rsidP="00000000" w:rsidRDefault="00000000" w:rsidRPr="00000000" w14:paraId="000002BF">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結膜(conjunctiva)</w:t>
      </w:r>
    </w:p>
    <w:p w:rsidR="00000000" w:rsidDel="00000000" w:rsidP="00000000" w:rsidRDefault="00000000" w:rsidRPr="00000000" w14:paraId="000002C0">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水晶體(les)</w:t>
      </w:r>
    </w:p>
    <w:p w:rsidR="00000000" w:rsidDel="00000000" w:rsidP="00000000" w:rsidRDefault="00000000" w:rsidRPr="00000000" w14:paraId="000002C1">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視網膜(retina)</w:t>
      </w:r>
    </w:p>
    <w:p w:rsidR="00000000" w:rsidDel="00000000" w:rsidP="00000000" w:rsidRDefault="00000000" w:rsidRPr="00000000" w14:paraId="000002C2">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眼角膜(cornea)</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D，參考Ch. 194 Page 3209  Wavelengths of less than 400nm or greater than 1,400nm can produce corneal injury.</w:t>
      </w:r>
      <w:r w:rsidDel="00000000" w:rsidR="00000000" w:rsidRPr="00000000">
        <w:rPr>
          <w:rtl w:val="0"/>
        </w:rPr>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下列哪項微整形填充物，使用前建議做皮膚過敏測試？</w:t>
      </w:r>
    </w:p>
    <w:p w:rsidR="00000000" w:rsidDel="00000000" w:rsidP="00000000" w:rsidRDefault="00000000" w:rsidRPr="00000000" w14:paraId="000002C6">
      <w:pPr>
        <w:keepNext w:val="0"/>
        <w:keepLines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玻尿酸 (Hyaluronic acids)</w:t>
      </w:r>
    </w:p>
    <w:p w:rsidR="00000000" w:rsidDel="00000000" w:rsidP="00000000" w:rsidRDefault="00000000" w:rsidRPr="00000000" w14:paraId="000002C7">
      <w:pPr>
        <w:keepNext w:val="0"/>
        <w:keepLines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聚左旋乳酸(Poly-L-lactic acid (Sculptra®)) </w:t>
      </w:r>
    </w:p>
    <w:p w:rsidR="00000000" w:rsidDel="00000000" w:rsidP="00000000" w:rsidRDefault="00000000" w:rsidRPr="00000000" w14:paraId="000002C8">
      <w:pPr>
        <w:keepNext w:val="0"/>
        <w:keepLines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Polymethyl methacrylate (Artefill®) </w:t>
      </w:r>
    </w:p>
    <w:p w:rsidR="00000000" w:rsidDel="00000000" w:rsidP="00000000" w:rsidRDefault="00000000" w:rsidRPr="00000000" w14:paraId="000002C9">
      <w:pPr>
        <w:keepNext w:val="0"/>
        <w:keepLines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Silicone</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 C,參考 Ch.197 Page. 3248.  Injectable polymethyl methacrylate (PMMA), commercially available as Artefill, is a nonabsorbable permanent filler made up of a suspension of 20% PMMA and 80% bovine collagen.  Skin testing is required because of the presence of the bovine collagen antigens.</w:t>
      </w:r>
      <w:r w:rsidDel="00000000" w:rsidR="00000000" w:rsidRPr="00000000">
        <w:rPr>
          <w:rtl w:val="0"/>
        </w:rPr>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針對較大鼻部缺損(如大於1.5公分)的重建，以下哪種是最常應用的flap?</w:t>
      </w:r>
    </w:p>
    <w:p w:rsidR="00000000" w:rsidDel="00000000" w:rsidP="00000000" w:rsidRDefault="00000000" w:rsidRPr="00000000" w14:paraId="000002CD">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rhombic flap</w:t>
      </w:r>
    </w:p>
    <w:p w:rsidR="00000000" w:rsidDel="00000000" w:rsidP="00000000" w:rsidRDefault="00000000" w:rsidRPr="00000000" w14:paraId="000002CE">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bilobe flap </w:t>
      </w:r>
    </w:p>
    <w:p w:rsidR="00000000" w:rsidDel="00000000" w:rsidP="00000000" w:rsidRDefault="00000000" w:rsidRPr="00000000" w14:paraId="000002CF">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forehead flap </w:t>
      </w:r>
    </w:p>
    <w:p w:rsidR="00000000" w:rsidDel="00000000" w:rsidP="00000000" w:rsidRDefault="00000000" w:rsidRPr="00000000" w14:paraId="000002D0">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melolabial flap</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Answer: C, ch177 p2885</w:t>
      </w:r>
      <w:r w:rsidDel="00000000" w:rsidR="00000000" w:rsidRPr="00000000">
        <w:rPr>
          <w:rtl w:val="0"/>
        </w:rPr>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sz w:val="24"/>
          <w:szCs w:val="24"/>
          <w:u w:val="none"/>
          <w:shd w:fill="auto" w:val="clear"/>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病人安全作業中所謂”Never Event”，下列何者為是?</w:t>
      </w:r>
    </w:p>
    <w:p w:rsidR="00000000" w:rsidDel="00000000" w:rsidP="00000000" w:rsidRDefault="00000000" w:rsidRPr="00000000" w14:paraId="000002D4">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藥物錯誤屬之</w:t>
      </w:r>
    </w:p>
    <w:p w:rsidR="00000000" w:rsidDel="00000000" w:rsidP="00000000" w:rsidRDefault="00000000" w:rsidRPr="00000000" w14:paraId="000002D5">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所有病人身份辨識錯誤均屬之</w:t>
      </w:r>
    </w:p>
    <w:p w:rsidR="00000000" w:rsidDel="00000000" w:rsidP="00000000" w:rsidRDefault="00000000" w:rsidRPr="00000000" w14:paraId="000002D6">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所有開刀開錯邊均屬之</w:t>
      </w:r>
    </w:p>
    <w:p w:rsidR="00000000" w:rsidDel="00000000" w:rsidP="00000000" w:rsidRDefault="00000000" w:rsidRPr="00000000" w14:paraId="000002D7">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誤用高濃度藥物(如未稀釋的epinephrine)是耳鼻喉科常見的”Never Event”</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答案: C,出處: page 3260, section “NEVER EVENTS”</w:t>
      </w:r>
      <w:r w:rsidDel="00000000" w:rsidR="00000000" w:rsidRPr="00000000">
        <w:rPr>
          <w:rtl w:val="0"/>
        </w:rPr>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難易:易</w:t>
      </w:r>
      <w:r w:rsidDel="00000000" w:rsidR="00000000" w:rsidRPr="00000000">
        <w:rPr>
          <w:rtl w:val="0"/>
        </w:rPr>
      </w:r>
    </w:p>
    <w:sectPr>
      <w:footerReference r:id="rId7" w:type="default"/>
      <w:footerReference r:id="rId8" w:type="even"/>
      <w:pgSz w:h="16838" w:w="11906" w:orient="portrait"/>
      <w:pgMar w:bottom="540" w:top="540" w:left="1080" w:right="926"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BiauKai"/>
  <w:font w:name="PMingLiu"/>
  <w:font w:name="Times New Roman"/>
  <w:font w:name="Gungsuh"/>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ans-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2">
    <w:lvl w:ilvl="0">
      <w:start w:val="1"/>
      <w:numFmt w:val="upperLetter"/>
      <w:lvlText w:val="%1."/>
      <w:lvlJc w:val="left"/>
      <w:pPr>
        <w:ind w:left="108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lvl w:ilvl="0">
      <w:start w:val="1"/>
      <w:numFmt w:val="lowerLetter"/>
      <w:lvlText w:val="(%1)"/>
      <w:lvlJc w:val="left"/>
      <w:pPr>
        <w:ind w:left="6120" w:hanging="360"/>
      </w:pPr>
      <w:rPr>
        <w:vertAlign w:val="baseline"/>
      </w:rPr>
    </w:lvl>
    <w:lvl w:ilvl="1">
      <w:start w:val="1"/>
      <w:numFmt w:val="decimal"/>
      <w:lvlText w:val="%2、"/>
      <w:lvlJc w:val="left"/>
      <w:pPr>
        <w:ind w:left="6720" w:hanging="480"/>
      </w:pPr>
      <w:rPr>
        <w:vertAlign w:val="baseline"/>
      </w:rPr>
    </w:lvl>
    <w:lvl w:ilvl="2">
      <w:start w:val="1"/>
      <w:numFmt w:val="lowerRoman"/>
      <w:lvlText w:val="%3."/>
      <w:lvlJc w:val="right"/>
      <w:pPr>
        <w:ind w:left="7200" w:hanging="480"/>
      </w:pPr>
      <w:rPr>
        <w:vertAlign w:val="baseline"/>
      </w:rPr>
    </w:lvl>
    <w:lvl w:ilvl="3">
      <w:start w:val="1"/>
      <w:numFmt w:val="decimal"/>
      <w:lvlText w:val="%4."/>
      <w:lvlJc w:val="left"/>
      <w:pPr>
        <w:ind w:left="7680" w:hanging="480"/>
      </w:pPr>
      <w:rPr>
        <w:vertAlign w:val="baseline"/>
      </w:rPr>
    </w:lvl>
    <w:lvl w:ilvl="4">
      <w:start w:val="1"/>
      <w:numFmt w:val="decimal"/>
      <w:lvlText w:val="%5、"/>
      <w:lvlJc w:val="left"/>
      <w:pPr>
        <w:ind w:left="8160" w:hanging="480"/>
      </w:pPr>
      <w:rPr>
        <w:vertAlign w:val="baseline"/>
      </w:rPr>
    </w:lvl>
    <w:lvl w:ilvl="5">
      <w:start w:val="1"/>
      <w:numFmt w:val="lowerRoman"/>
      <w:lvlText w:val="%6."/>
      <w:lvlJc w:val="right"/>
      <w:pPr>
        <w:ind w:left="8640" w:hanging="480"/>
      </w:pPr>
      <w:rPr>
        <w:vertAlign w:val="baseline"/>
      </w:rPr>
    </w:lvl>
    <w:lvl w:ilvl="6">
      <w:start w:val="1"/>
      <w:numFmt w:val="decimal"/>
      <w:lvlText w:val="%7."/>
      <w:lvlJc w:val="left"/>
      <w:pPr>
        <w:ind w:left="9120" w:hanging="480"/>
      </w:pPr>
      <w:rPr>
        <w:vertAlign w:val="baseline"/>
      </w:rPr>
    </w:lvl>
    <w:lvl w:ilvl="7">
      <w:start w:val="1"/>
      <w:numFmt w:val="decimal"/>
      <w:lvlText w:val="%8、"/>
      <w:lvlJc w:val="left"/>
      <w:pPr>
        <w:ind w:left="9600" w:hanging="480"/>
      </w:pPr>
      <w:rPr>
        <w:vertAlign w:val="baseline"/>
      </w:rPr>
    </w:lvl>
    <w:lvl w:ilvl="8">
      <w:start w:val="1"/>
      <w:numFmt w:val="lowerRoman"/>
      <w:lvlText w:val="%9."/>
      <w:lvlJc w:val="right"/>
      <w:pPr>
        <w:ind w:left="10080" w:hanging="480"/>
      </w:pPr>
      <w:rPr>
        <w:vertAlign w:val="baseline"/>
      </w:rPr>
    </w:lvl>
  </w:abstractNum>
  <w:abstractNum w:abstractNumId="4">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5">
    <w:lvl w:ilvl="0">
      <w:start w:val="1"/>
      <w:numFmt w:val="upperLetter"/>
      <w:lvlText w:val="%1."/>
      <w:lvlJc w:val="left"/>
      <w:pPr>
        <w:ind w:left="108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lvl w:ilvl="0">
      <w:start w:val="1"/>
      <w:numFmt w:val="upperLetter"/>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7">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8">
    <w:lvl w:ilvl="0">
      <w:start w:val="1"/>
      <w:numFmt w:val="upperLetter"/>
      <w:lvlText w:val="%1."/>
      <w:lvlJc w:val="left"/>
      <w:pPr>
        <w:ind w:left="108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10">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11">
    <w:lvl w:ilvl="0">
      <w:start w:val="1"/>
      <w:numFmt w:val="upperLetter"/>
      <w:lvlText w:val="%1."/>
      <w:lvlJc w:val="left"/>
      <w:pPr>
        <w:ind w:left="108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13">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14">
    <w:lvl w:ilvl="0">
      <w:start w:val="1"/>
      <w:numFmt w:val="upperLetter"/>
      <w:lvlText w:val="%1."/>
      <w:lvlJc w:val="left"/>
      <w:pPr>
        <w:ind w:left="1080" w:hanging="360"/>
      </w:pPr>
      <w:rPr>
        <w:vertAlign w:val="baseline"/>
      </w:rPr>
    </w:lvl>
    <w:lvl w:ilvl="1">
      <w:start w:val="1"/>
      <w:numFmt w:val="decimal"/>
      <w:lvlText w:val="%2、"/>
      <w:lvlJc w:val="left"/>
      <w:pPr>
        <w:ind w:left="1680" w:hanging="48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abstractNum w:abstractNumId="15">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16">
    <w:lvl w:ilvl="0">
      <w:start w:val="1"/>
      <w:numFmt w:val="upperLetter"/>
      <w:lvlText w:val="%1."/>
      <w:lvlJc w:val="left"/>
      <w:pPr>
        <w:ind w:left="108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7">
    <w:lvl w:ilvl="0">
      <w:start w:val="1"/>
      <w:numFmt w:val="upperLetter"/>
      <w:lvlText w:val="%1."/>
      <w:lvlJc w:val="left"/>
      <w:pPr>
        <w:ind w:left="108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19">
    <w:lvl w:ilvl="0">
      <w:start w:val="1"/>
      <w:numFmt w:val="upperLetter"/>
      <w:lvlText w:val="%1."/>
      <w:lvlJc w:val="left"/>
      <w:pPr>
        <w:ind w:left="108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0">
    <w:lvl w:ilvl="0">
      <w:start w:val="1"/>
      <w:numFmt w:val="decimal"/>
      <w:lvlText w:val="%1."/>
      <w:lvlJc w:val="left"/>
      <w:pPr>
        <w:ind w:left="360" w:hanging="360"/>
      </w:pPr>
      <w:rPr>
        <w:color w:val="ff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1">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22">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23">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24">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5">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27">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28">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29">
    <w:lvl w:ilvl="0">
      <w:start w:val="1"/>
      <w:numFmt w:val="upperLetter"/>
      <w:lvlText w:val="%1."/>
      <w:lvlJc w:val="left"/>
      <w:pPr>
        <w:ind w:left="84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0">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31">
    <w:lvl w:ilvl="0">
      <w:start w:val="1"/>
      <w:numFmt w:val="upperLetter"/>
      <w:lvlText w:val="%1."/>
      <w:lvlJc w:val="left"/>
      <w:pPr>
        <w:ind w:left="84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2">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33">
    <w:lvl w:ilvl="0">
      <w:start w:val="1"/>
      <w:numFmt w:val="upperLetter"/>
      <w:lvlText w:val="%1."/>
      <w:lvlJc w:val="left"/>
      <w:pPr>
        <w:ind w:left="84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4">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35">
    <w:lvl w:ilvl="0">
      <w:start w:val="1"/>
      <w:numFmt w:val="upperLetter"/>
      <w:lvlText w:val="%1."/>
      <w:lvlJc w:val="left"/>
      <w:pPr>
        <w:ind w:left="108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6">
    <w:lvl w:ilvl="0">
      <w:start w:val="1"/>
      <w:numFmt w:val="decimal"/>
      <w:lvlText w:val="%1."/>
      <w:lvlJc w:val="left"/>
      <w:pPr>
        <w:ind w:left="360" w:hanging="36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7">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8">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9">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0">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41">
    <w:lvl w:ilvl="0">
      <w:start w:val="1"/>
      <w:numFmt w:val="upperLetter"/>
      <w:lvlText w:val="%1."/>
      <w:lvlJc w:val="left"/>
      <w:pPr>
        <w:ind w:left="900" w:hanging="360"/>
      </w:pPr>
      <w:rPr>
        <w:vertAlign w:val="baseline"/>
      </w:rPr>
    </w:lvl>
    <w:lvl w:ilvl="1">
      <w:start w:val="1"/>
      <w:numFmt w:val="decimal"/>
      <w:lvlText w:val="%2、"/>
      <w:lvlJc w:val="left"/>
      <w:pPr>
        <w:ind w:left="-65" w:hanging="480"/>
      </w:pPr>
      <w:rPr>
        <w:vertAlign w:val="baseline"/>
      </w:rPr>
    </w:lvl>
    <w:lvl w:ilvl="2">
      <w:start w:val="1"/>
      <w:numFmt w:val="lowerRoman"/>
      <w:lvlText w:val="%3."/>
      <w:lvlJc w:val="right"/>
      <w:pPr>
        <w:ind w:left="415" w:hanging="480"/>
      </w:pPr>
      <w:rPr>
        <w:vertAlign w:val="baseline"/>
      </w:rPr>
    </w:lvl>
    <w:lvl w:ilvl="3">
      <w:start w:val="1"/>
      <w:numFmt w:val="decimal"/>
      <w:lvlText w:val="%4."/>
      <w:lvlJc w:val="left"/>
      <w:pPr>
        <w:ind w:left="895" w:hanging="480"/>
      </w:pPr>
      <w:rPr>
        <w:vertAlign w:val="baseline"/>
      </w:rPr>
    </w:lvl>
    <w:lvl w:ilvl="4">
      <w:start w:val="1"/>
      <w:numFmt w:val="decimal"/>
      <w:lvlText w:val="%5、"/>
      <w:lvlJc w:val="left"/>
      <w:pPr>
        <w:ind w:left="1375" w:hanging="480"/>
      </w:pPr>
      <w:rPr>
        <w:vertAlign w:val="baseline"/>
      </w:rPr>
    </w:lvl>
    <w:lvl w:ilvl="5">
      <w:start w:val="1"/>
      <w:numFmt w:val="lowerRoman"/>
      <w:lvlText w:val="%6."/>
      <w:lvlJc w:val="right"/>
      <w:pPr>
        <w:ind w:left="1855" w:hanging="480"/>
      </w:pPr>
      <w:rPr>
        <w:vertAlign w:val="baseline"/>
      </w:rPr>
    </w:lvl>
    <w:lvl w:ilvl="6">
      <w:start w:val="1"/>
      <w:numFmt w:val="decimal"/>
      <w:lvlText w:val="%7."/>
      <w:lvlJc w:val="left"/>
      <w:pPr>
        <w:ind w:left="2335" w:hanging="480"/>
      </w:pPr>
      <w:rPr>
        <w:vertAlign w:val="baseline"/>
      </w:rPr>
    </w:lvl>
    <w:lvl w:ilvl="7">
      <w:start w:val="1"/>
      <w:numFmt w:val="decimal"/>
      <w:lvlText w:val="%8、"/>
      <w:lvlJc w:val="left"/>
      <w:pPr>
        <w:ind w:left="2815" w:hanging="480"/>
      </w:pPr>
      <w:rPr>
        <w:vertAlign w:val="baseline"/>
      </w:rPr>
    </w:lvl>
    <w:lvl w:ilvl="8">
      <w:start w:val="1"/>
      <w:numFmt w:val="lowerRoman"/>
      <w:lvlText w:val="%9."/>
      <w:lvlJc w:val="right"/>
      <w:pPr>
        <w:ind w:left="3295" w:hanging="480"/>
      </w:pPr>
      <w:rPr>
        <w:vertAlign w:val="baseline"/>
      </w:rPr>
    </w:lvl>
  </w:abstractNum>
  <w:abstractNum w:abstractNumId="42">
    <w:lvl w:ilvl="0">
      <w:start w:val="1"/>
      <w:numFmt w:val="upperLetter"/>
      <w:lvlText w:val="%1."/>
      <w:lvlJc w:val="left"/>
      <w:pPr>
        <w:ind w:left="900" w:hanging="360"/>
      </w:pPr>
      <w:rPr>
        <w:vertAlign w:val="baseline"/>
      </w:rPr>
    </w:lvl>
    <w:lvl w:ilvl="1">
      <w:start w:val="1"/>
      <w:numFmt w:val="decimal"/>
      <w:lvlText w:val="%2、"/>
      <w:lvlJc w:val="left"/>
      <w:pPr>
        <w:ind w:left="1500" w:hanging="480"/>
      </w:pPr>
      <w:rPr>
        <w:vertAlign w:val="baseline"/>
      </w:rPr>
    </w:lvl>
    <w:lvl w:ilvl="2">
      <w:start w:val="1"/>
      <w:numFmt w:val="lowerRoman"/>
      <w:lvlText w:val="%3."/>
      <w:lvlJc w:val="right"/>
      <w:pPr>
        <w:ind w:left="1980" w:hanging="480"/>
      </w:pPr>
      <w:rPr>
        <w:vertAlign w:val="baseline"/>
      </w:rPr>
    </w:lvl>
    <w:lvl w:ilvl="3">
      <w:start w:val="1"/>
      <w:numFmt w:val="decimal"/>
      <w:lvlText w:val="%4."/>
      <w:lvlJc w:val="left"/>
      <w:pPr>
        <w:ind w:left="2460" w:hanging="480"/>
      </w:pPr>
      <w:rPr>
        <w:vertAlign w:val="baseline"/>
      </w:rPr>
    </w:lvl>
    <w:lvl w:ilvl="4">
      <w:start w:val="1"/>
      <w:numFmt w:val="decimal"/>
      <w:lvlText w:val="%5、"/>
      <w:lvlJc w:val="left"/>
      <w:pPr>
        <w:ind w:left="2940" w:hanging="480"/>
      </w:pPr>
      <w:rPr>
        <w:vertAlign w:val="baseline"/>
      </w:rPr>
    </w:lvl>
    <w:lvl w:ilvl="5">
      <w:start w:val="1"/>
      <w:numFmt w:val="lowerRoman"/>
      <w:lvlText w:val="%6."/>
      <w:lvlJc w:val="right"/>
      <w:pPr>
        <w:ind w:left="3420" w:hanging="480"/>
      </w:pPr>
      <w:rPr>
        <w:vertAlign w:val="baseline"/>
      </w:rPr>
    </w:lvl>
    <w:lvl w:ilvl="6">
      <w:start w:val="1"/>
      <w:numFmt w:val="decimal"/>
      <w:lvlText w:val="%7."/>
      <w:lvlJc w:val="left"/>
      <w:pPr>
        <w:ind w:left="3900" w:hanging="480"/>
      </w:pPr>
      <w:rPr>
        <w:vertAlign w:val="baseline"/>
      </w:rPr>
    </w:lvl>
    <w:lvl w:ilvl="7">
      <w:start w:val="1"/>
      <w:numFmt w:val="decimal"/>
      <w:lvlText w:val="%8、"/>
      <w:lvlJc w:val="left"/>
      <w:pPr>
        <w:ind w:left="4380" w:hanging="480"/>
      </w:pPr>
      <w:rPr>
        <w:vertAlign w:val="baseline"/>
      </w:rPr>
    </w:lvl>
    <w:lvl w:ilvl="8">
      <w:start w:val="1"/>
      <w:numFmt w:val="lowerRoman"/>
      <w:lvlText w:val="%9."/>
      <w:lvlJc w:val="right"/>
      <w:pPr>
        <w:ind w:left="4860" w:hanging="480"/>
      </w:pPr>
      <w:rPr>
        <w:vertAlign w:val="baseline"/>
      </w:rPr>
    </w:lvl>
  </w:abstractNum>
  <w:abstractNum w:abstractNumId="43">
    <w:lvl w:ilvl="0">
      <w:start w:val="1"/>
      <w:numFmt w:val="upperLetter"/>
      <w:lvlText w:val="%1."/>
      <w:lvlJc w:val="left"/>
      <w:pPr>
        <w:ind w:left="900" w:hanging="360"/>
      </w:pPr>
      <w:rPr>
        <w:vertAlign w:val="baseline"/>
      </w:rPr>
    </w:lvl>
    <w:lvl w:ilvl="1">
      <w:start w:val="1"/>
      <w:numFmt w:val="decimal"/>
      <w:lvlText w:val="%2、"/>
      <w:lvlJc w:val="left"/>
      <w:pPr>
        <w:ind w:left="-65" w:hanging="480"/>
      </w:pPr>
      <w:rPr>
        <w:vertAlign w:val="baseline"/>
      </w:rPr>
    </w:lvl>
    <w:lvl w:ilvl="2">
      <w:start w:val="1"/>
      <w:numFmt w:val="lowerRoman"/>
      <w:lvlText w:val="%3."/>
      <w:lvlJc w:val="right"/>
      <w:pPr>
        <w:ind w:left="415" w:hanging="480"/>
      </w:pPr>
      <w:rPr>
        <w:vertAlign w:val="baseline"/>
      </w:rPr>
    </w:lvl>
    <w:lvl w:ilvl="3">
      <w:start w:val="1"/>
      <w:numFmt w:val="decimal"/>
      <w:lvlText w:val="%4."/>
      <w:lvlJc w:val="left"/>
      <w:pPr>
        <w:ind w:left="895" w:hanging="480"/>
      </w:pPr>
      <w:rPr>
        <w:vertAlign w:val="baseline"/>
      </w:rPr>
    </w:lvl>
    <w:lvl w:ilvl="4">
      <w:start w:val="1"/>
      <w:numFmt w:val="decimal"/>
      <w:lvlText w:val="%5、"/>
      <w:lvlJc w:val="left"/>
      <w:pPr>
        <w:ind w:left="1375" w:hanging="480"/>
      </w:pPr>
      <w:rPr>
        <w:vertAlign w:val="baseline"/>
      </w:rPr>
    </w:lvl>
    <w:lvl w:ilvl="5">
      <w:start w:val="1"/>
      <w:numFmt w:val="lowerRoman"/>
      <w:lvlText w:val="%6."/>
      <w:lvlJc w:val="right"/>
      <w:pPr>
        <w:ind w:left="1855" w:hanging="480"/>
      </w:pPr>
      <w:rPr>
        <w:vertAlign w:val="baseline"/>
      </w:rPr>
    </w:lvl>
    <w:lvl w:ilvl="6">
      <w:start w:val="1"/>
      <w:numFmt w:val="decimal"/>
      <w:lvlText w:val="%7."/>
      <w:lvlJc w:val="left"/>
      <w:pPr>
        <w:ind w:left="2335" w:hanging="480"/>
      </w:pPr>
      <w:rPr>
        <w:vertAlign w:val="baseline"/>
      </w:rPr>
    </w:lvl>
    <w:lvl w:ilvl="7">
      <w:start w:val="1"/>
      <w:numFmt w:val="decimal"/>
      <w:lvlText w:val="%8、"/>
      <w:lvlJc w:val="left"/>
      <w:pPr>
        <w:ind w:left="2815" w:hanging="480"/>
      </w:pPr>
      <w:rPr>
        <w:vertAlign w:val="baseline"/>
      </w:rPr>
    </w:lvl>
    <w:lvl w:ilvl="8">
      <w:start w:val="1"/>
      <w:numFmt w:val="lowerRoman"/>
      <w:lvlText w:val="%9."/>
      <w:lvlJc w:val="right"/>
      <w:pPr>
        <w:ind w:left="3295" w:hanging="480"/>
      </w:pPr>
      <w:rPr>
        <w:vertAlign w:val="baseline"/>
      </w:rPr>
    </w:lvl>
  </w:abstractNum>
  <w:abstractNum w:abstractNumId="44">
    <w:lvl w:ilvl="0">
      <w:start w:val="1"/>
      <w:numFmt w:val="upperLetter"/>
      <w:lvlText w:val="%1."/>
      <w:lvlJc w:val="left"/>
      <w:pPr>
        <w:ind w:left="900" w:hanging="360"/>
      </w:pPr>
      <w:rPr>
        <w:vertAlign w:val="baseline"/>
      </w:rPr>
    </w:lvl>
    <w:lvl w:ilvl="1">
      <w:start w:val="1"/>
      <w:numFmt w:val="decimal"/>
      <w:lvlText w:val="%2、"/>
      <w:lvlJc w:val="left"/>
      <w:pPr>
        <w:ind w:left="-65" w:hanging="480"/>
      </w:pPr>
      <w:rPr>
        <w:vertAlign w:val="baseline"/>
      </w:rPr>
    </w:lvl>
    <w:lvl w:ilvl="2">
      <w:start w:val="1"/>
      <w:numFmt w:val="lowerRoman"/>
      <w:lvlText w:val="%3."/>
      <w:lvlJc w:val="right"/>
      <w:pPr>
        <w:ind w:left="415" w:hanging="480"/>
      </w:pPr>
      <w:rPr>
        <w:vertAlign w:val="baseline"/>
      </w:rPr>
    </w:lvl>
    <w:lvl w:ilvl="3">
      <w:start w:val="1"/>
      <w:numFmt w:val="decimal"/>
      <w:lvlText w:val="%4."/>
      <w:lvlJc w:val="left"/>
      <w:pPr>
        <w:ind w:left="895" w:hanging="480"/>
      </w:pPr>
      <w:rPr>
        <w:vertAlign w:val="baseline"/>
      </w:rPr>
    </w:lvl>
    <w:lvl w:ilvl="4">
      <w:start w:val="1"/>
      <w:numFmt w:val="decimal"/>
      <w:lvlText w:val="%5、"/>
      <w:lvlJc w:val="left"/>
      <w:pPr>
        <w:ind w:left="1375" w:hanging="480"/>
      </w:pPr>
      <w:rPr>
        <w:vertAlign w:val="baseline"/>
      </w:rPr>
    </w:lvl>
    <w:lvl w:ilvl="5">
      <w:start w:val="1"/>
      <w:numFmt w:val="lowerRoman"/>
      <w:lvlText w:val="%6."/>
      <w:lvlJc w:val="right"/>
      <w:pPr>
        <w:ind w:left="1855" w:hanging="480"/>
      </w:pPr>
      <w:rPr>
        <w:vertAlign w:val="baseline"/>
      </w:rPr>
    </w:lvl>
    <w:lvl w:ilvl="6">
      <w:start w:val="1"/>
      <w:numFmt w:val="decimal"/>
      <w:lvlText w:val="%7."/>
      <w:lvlJc w:val="left"/>
      <w:pPr>
        <w:ind w:left="2335" w:hanging="480"/>
      </w:pPr>
      <w:rPr>
        <w:vertAlign w:val="baseline"/>
      </w:rPr>
    </w:lvl>
    <w:lvl w:ilvl="7">
      <w:start w:val="1"/>
      <w:numFmt w:val="decimal"/>
      <w:lvlText w:val="%8、"/>
      <w:lvlJc w:val="left"/>
      <w:pPr>
        <w:ind w:left="2815" w:hanging="480"/>
      </w:pPr>
      <w:rPr>
        <w:vertAlign w:val="baseline"/>
      </w:rPr>
    </w:lvl>
    <w:lvl w:ilvl="8">
      <w:start w:val="1"/>
      <w:numFmt w:val="lowerRoman"/>
      <w:lvlText w:val="%9."/>
      <w:lvlJc w:val="right"/>
      <w:pPr>
        <w:ind w:left="3295" w:hanging="480"/>
      </w:pPr>
      <w:rPr>
        <w:vertAlign w:val="baseline"/>
      </w:rPr>
    </w:lvl>
  </w:abstractNum>
  <w:abstractNum w:abstractNumId="45">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46">
    <w:lvl w:ilvl="0">
      <w:start w:val="1"/>
      <w:numFmt w:val="upperLetter"/>
      <w:lvlText w:val="%1."/>
      <w:lvlJc w:val="left"/>
      <w:pPr>
        <w:ind w:left="84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7">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48">
    <w:lvl w:ilvl="0">
      <w:start w:val="1"/>
      <w:numFmt w:val="upperLetter"/>
      <w:lvlText w:val="%1."/>
      <w:lvlJc w:val="left"/>
      <w:pPr>
        <w:ind w:left="84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9">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50">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51">
    <w:lvl w:ilvl="0">
      <w:start w:val="1"/>
      <w:numFmt w:val="upperLetter"/>
      <w:lvlText w:val="%1."/>
      <w:lvlJc w:val="left"/>
      <w:pPr>
        <w:ind w:left="84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2">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53">
    <w:lvl w:ilvl="0">
      <w:start w:val="1"/>
      <w:numFmt w:val="upperLetter"/>
      <w:lvlText w:val="%1."/>
      <w:lvlJc w:val="left"/>
      <w:pPr>
        <w:ind w:left="84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4">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55">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56">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57">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58">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59">
    <w:lvl w:ilvl="0">
      <w:start w:val="1"/>
      <w:numFmt w:val="upperLetter"/>
      <w:lvlText w:val="%1."/>
      <w:lvlJc w:val="left"/>
      <w:pPr>
        <w:ind w:left="84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0">
    <w:lvl w:ilvl="0">
      <w:start w:val="1"/>
      <w:numFmt w:val="upperLetter"/>
      <w:lvlText w:val="%1."/>
      <w:lvlJc w:val="left"/>
      <w:pPr>
        <w:ind w:left="84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1">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62">
    <w:lvl w:ilvl="0">
      <w:start w:val="1"/>
      <w:numFmt w:val="upperLetter"/>
      <w:lvlText w:val="%1."/>
      <w:lvlJc w:val="left"/>
      <w:pPr>
        <w:ind w:left="84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3">
    <w:lvl w:ilvl="0">
      <w:start w:val="1"/>
      <w:numFmt w:val="upperLetter"/>
      <w:lvlText w:val="%1."/>
      <w:lvlJc w:val="left"/>
      <w:pPr>
        <w:ind w:left="84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4">
    <w:lvl w:ilvl="0">
      <w:start w:val="1"/>
      <w:numFmt w:val="upperLetter"/>
      <w:lvlText w:val="%1."/>
      <w:lvlJc w:val="left"/>
      <w:pPr>
        <w:ind w:left="84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5">
    <w:lvl w:ilvl="0">
      <w:start w:val="1"/>
      <w:numFmt w:val="upperLetter"/>
      <w:lvlText w:val="%1."/>
      <w:lvlJc w:val="left"/>
      <w:pPr>
        <w:ind w:left="84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6">
    <w:lvl w:ilvl="0">
      <w:start w:val="1"/>
      <w:numFmt w:val="upperLetter"/>
      <w:lvlText w:val="%1."/>
      <w:lvlJc w:val="left"/>
      <w:pPr>
        <w:ind w:left="84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7">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68">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69">
    <w:lvl w:ilvl="0">
      <w:start w:val="1"/>
      <w:numFmt w:val="upperLetter"/>
      <w:lvlText w:val="%1."/>
      <w:lvlJc w:val="left"/>
      <w:pPr>
        <w:ind w:left="84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0">
    <w:lvl w:ilvl="0">
      <w:start w:val="1"/>
      <w:numFmt w:val="upperLetter"/>
      <w:lvlText w:val="%1."/>
      <w:lvlJc w:val="left"/>
      <w:pPr>
        <w:ind w:left="84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1">
    <w:lvl w:ilvl="0">
      <w:start w:val="1"/>
      <w:numFmt w:val="upperLetter"/>
      <w:lvlText w:val="%1."/>
      <w:lvlJc w:val="left"/>
      <w:pPr>
        <w:ind w:left="840" w:hanging="48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72">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73">
    <w:lvl w:ilvl="0">
      <w:start w:val="1"/>
      <w:numFmt w:val="upperLetter"/>
      <w:lvlText w:val="%1."/>
      <w:lvlJc w:val="left"/>
      <w:pPr>
        <w:ind w:left="840" w:hanging="48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74">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75">
    <w:lvl w:ilvl="0">
      <w:start w:val="1"/>
      <w:numFmt w:val="upperLetter"/>
      <w:lvlText w:val="%1."/>
      <w:lvlJc w:val="left"/>
      <w:pPr>
        <w:ind w:left="84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6">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77">
    <w:lvl w:ilvl="0">
      <w:start w:val="1"/>
      <w:numFmt w:val="upperLetter"/>
      <w:lvlText w:val="%1."/>
      <w:lvlJc w:val="left"/>
      <w:pPr>
        <w:ind w:left="1080" w:hanging="360"/>
      </w:pPr>
      <w:rPr>
        <w:vertAlign w:val="baseline"/>
      </w:rPr>
    </w:lvl>
    <w:lvl w:ilvl="1">
      <w:start w:val="1"/>
      <w:numFmt w:val="decimal"/>
      <w:lvlText w:val="%2、"/>
      <w:lvlJc w:val="left"/>
      <w:pPr>
        <w:ind w:left="1680" w:hanging="480"/>
      </w:pPr>
      <w:rPr>
        <w:rFonts w:ascii="PMingLiu" w:cs="PMingLiu" w:eastAsia="PMingLiu" w:hAnsi="PMingLiu"/>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rFonts w:ascii="PMingLiu" w:cs="PMingLiu" w:eastAsia="PMingLiu" w:hAnsi="PMingLiu"/>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rFonts w:ascii="PMingLiu" w:cs="PMingLiu" w:eastAsia="PMingLiu" w:hAnsi="PMingLiu"/>
        <w:vertAlign w:val="baseline"/>
      </w:rPr>
    </w:lvl>
    <w:lvl w:ilvl="8">
      <w:start w:val="1"/>
      <w:numFmt w:val="lowerRoman"/>
      <w:lvlText w:val="%9."/>
      <w:lvlJc w:val="right"/>
      <w:pPr>
        <w:ind w:left="5040" w:hanging="480"/>
      </w:pPr>
      <w:rPr>
        <w:vertAlign w:val="baseline"/>
      </w:rPr>
    </w:lvl>
  </w:abstractNum>
  <w:abstractNum w:abstractNumId="78">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79">
    <w:lvl w:ilvl="0">
      <w:start w:val="1"/>
      <w:numFmt w:val="upperLetter"/>
      <w:lvlText w:val="%1."/>
      <w:lvlJc w:val="left"/>
      <w:pPr>
        <w:ind w:left="1080" w:hanging="360"/>
      </w:pPr>
      <w:rPr>
        <w:vertAlign w:val="baseline"/>
      </w:rPr>
    </w:lvl>
    <w:lvl w:ilvl="1">
      <w:start w:val="1"/>
      <w:numFmt w:val="decimal"/>
      <w:lvlText w:val="%2、"/>
      <w:lvlJc w:val="left"/>
      <w:pPr>
        <w:ind w:left="960" w:hanging="480"/>
      </w:pPr>
      <w:rPr>
        <w:rFonts w:ascii="PMingLiu" w:cs="PMingLiu" w:eastAsia="PMingLiu" w:hAnsi="PMingLiu"/>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PMingLiu" w:cs="PMingLiu" w:eastAsia="PMingLiu" w:hAnsi="PMingLiu"/>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PMingLiu" w:cs="PMingLiu" w:eastAsia="PMingLiu" w:hAnsi="PMingLiu"/>
        <w:vertAlign w:val="baseline"/>
      </w:rPr>
    </w:lvl>
    <w:lvl w:ilvl="8">
      <w:start w:val="1"/>
      <w:numFmt w:val="lowerRoman"/>
      <w:lvlText w:val="%9."/>
      <w:lvlJc w:val="right"/>
      <w:pPr>
        <w:ind w:left="4320" w:hanging="480"/>
      </w:pPr>
      <w:rPr>
        <w:vertAlign w:val="baseline"/>
      </w:rPr>
    </w:lvl>
  </w:abstractNum>
  <w:abstractNum w:abstractNumId="80">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81">
    <w:lvl w:ilvl="0">
      <w:start w:val="1"/>
      <w:numFmt w:val="upperLetter"/>
      <w:lvlText w:val="%1."/>
      <w:lvlJc w:val="left"/>
      <w:pPr>
        <w:ind w:left="108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2">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83">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84">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85">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abstractNum w:abstractNumId="86">
    <w:lvl w:ilvl="0">
      <w:start w:val="1"/>
      <w:numFmt w:val="upperLetter"/>
      <w:lvlText w:val="%1."/>
      <w:lvlJc w:val="left"/>
      <w:pPr>
        <w:ind w:left="720" w:hanging="360"/>
      </w:pPr>
      <w:rPr>
        <w:vertAlign w:val="baseline"/>
      </w:rPr>
    </w:lvl>
    <w:lvl w:ilvl="1">
      <w:start w:val="1"/>
      <w:numFmt w:val="decimal"/>
      <w:lvlText w:val="%2、"/>
      <w:lvlJc w:val="left"/>
      <w:pPr>
        <w:ind w:left="-245" w:hanging="480"/>
      </w:pPr>
      <w:rPr>
        <w:vertAlign w:val="baseline"/>
      </w:rPr>
    </w:lvl>
    <w:lvl w:ilvl="2">
      <w:start w:val="1"/>
      <w:numFmt w:val="lowerRoman"/>
      <w:lvlText w:val="%3."/>
      <w:lvlJc w:val="right"/>
      <w:pPr>
        <w:ind w:left="235" w:hanging="480"/>
      </w:pPr>
      <w:rPr>
        <w:vertAlign w:val="baseline"/>
      </w:rPr>
    </w:lvl>
    <w:lvl w:ilvl="3">
      <w:start w:val="1"/>
      <w:numFmt w:val="decimal"/>
      <w:lvlText w:val="%4."/>
      <w:lvlJc w:val="left"/>
      <w:pPr>
        <w:ind w:left="715" w:hanging="480"/>
      </w:pPr>
      <w:rPr>
        <w:vertAlign w:val="baseline"/>
      </w:rPr>
    </w:lvl>
    <w:lvl w:ilvl="4">
      <w:start w:val="1"/>
      <w:numFmt w:val="decimal"/>
      <w:lvlText w:val="%5、"/>
      <w:lvlJc w:val="left"/>
      <w:pPr>
        <w:ind w:left="1195" w:hanging="480"/>
      </w:pPr>
      <w:rPr>
        <w:vertAlign w:val="baseline"/>
      </w:rPr>
    </w:lvl>
    <w:lvl w:ilvl="5">
      <w:start w:val="1"/>
      <w:numFmt w:val="lowerRoman"/>
      <w:lvlText w:val="%6."/>
      <w:lvlJc w:val="right"/>
      <w:pPr>
        <w:ind w:left="1675" w:hanging="480"/>
      </w:pPr>
      <w:rPr>
        <w:vertAlign w:val="baseline"/>
      </w:rPr>
    </w:lvl>
    <w:lvl w:ilvl="6">
      <w:start w:val="1"/>
      <w:numFmt w:val="decimal"/>
      <w:lvlText w:val="%7."/>
      <w:lvlJc w:val="left"/>
      <w:pPr>
        <w:ind w:left="2155" w:hanging="480"/>
      </w:pPr>
      <w:rPr>
        <w:vertAlign w:val="baseline"/>
      </w:rPr>
    </w:lvl>
    <w:lvl w:ilvl="7">
      <w:start w:val="1"/>
      <w:numFmt w:val="decimal"/>
      <w:lvlText w:val="%8、"/>
      <w:lvlJc w:val="left"/>
      <w:pPr>
        <w:ind w:left="2635" w:hanging="480"/>
      </w:pPr>
      <w:rPr>
        <w:vertAlign w:val="baseline"/>
      </w:rPr>
    </w:lvl>
    <w:lvl w:ilvl="8">
      <w:start w:val="1"/>
      <w:numFmt w:val="lowerRoman"/>
      <w:lvlText w:val="%9."/>
      <w:lvlJc w:val="right"/>
      <w:pPr>
        <w:ind w:left="3115" w:hanging="4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